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27E" w:rsidRPr="00C4427E" w:rsidRDefault="00C4427E" w:rsidP="00C4427E">
      <w:pPr>
        <w:spacing w:line="360" w:lineRule="auto"/>
        <w:jc w:val="center"/>
        <w:rPr>
          <w:rFonts w:ascii="Times New Roman" w:hAnsi="Times New Roman"/>
          <w:sz w:val="28"/>
          <w:szCs w:val="28"/>
        </w:rPr>
      </w:pPr>
      <w:r w:rsidRPr="00C4427E">
        <w:rPr>
          <w:rFonts w:ascii="Times New Roman" w:hAnsi="Times New Roman"/>
          <w:sz w:val="28"/>
          <w:szCs w:val="28"/>
        </w:rPr>
        <w:t>Муниципальное казенное общеобразовательное учреждение</w:t>
      </w:r>
    </w:p>
    <w:p w:rsidR="00C4427E" w:rsidRPr="00C4427E" w:rsidRDefault="00C4427E" w:rsidP="00C4427E">
      <w:pPr>
        <w:spacing w:line="360" w:lineRule="auto"/>
        <w:jc w:val="center"/>
        <w:rPr>
          <w:rFonts w:ascii="Times New Roman" w:hAnsi="Times New Roman"/>
          <w:sz w:val="28"/>
          <w:szCs w:val="28"/>
        </w:rPr>
      </w:pPr>
      <w:proofErr w:type="spellStart"/>
      <w:r w:rsidRPr="00C4427E">
        <w:rPr>
          <w:rFonts w:ascii="Times New Roman" w:hAnsi="Times New Roman"/>
          <w:b/>
          <w:sz w:val="28"/>
          <w:szCs w:val="28"/>
        </w:rPr>
        <w:t>Тойдинская</w:t>
      </w:r>
      <w:proofErr w:type="spellEnd"/>
      <w:r w:rsidRPr="00C4427E">
        <w:rPr>
          <w:rFonts w:ascii="Times New Roman" w:hAnsi="Times New Roman"/>
          <w:b/>
          <w:sz w:val="28"/>
          <w:szCs w:val="28"/>
        </w:rPr>
        <w:t xml:space="preserve"> средняя общеобразовательная школа</w:t>
      </w:r>
    </w:p>
    <w:p w:rsidR="00C4427E" w:rsidRPr="00C4427E" w:rsidRDefault="00C4427E" w:rsidP="00C4427E">
      <w:pPr>
        <w:spacing w:line="360" w:lineRule="auto"/>
        <w:jc w:val="center"/>
        <w:rPr>
          <w:rFonts w:ascii="Times New Roman" w:hAnsi="Times New Roman"/>
          <w:sz w:val="28"/>
          <w:szCs w:val="28"/>
        </w:rPr>
      </w:pPr>
      <w:proofErr w:type="spellStart"/>
      <w:r w:rsidRPr="00C4427E">
        <w:rPr>
          <w:rFonts w:ascii="Times New Roman" w:hAnsi="Times New Roman"/>
          <w:sz w:val="28"/>
          <w:szCs w:val="28"/>
        </w:rPr>
        <w:t>Панинского</w:t>
      </w:r>
      <w:proofErr w:type="spellEnd"/>
      <w:r w:rsidRPr="00C4427E">
        <w:rPr>
          <w:rFonts w:ascii="Times New Roman" w:hAnsi="Times New Roman"/>
          <w:sz w:val="28"/>
          <w:szCs w:val="28"/>
        </w:rPr>
        <w:t xml:space="preserve"> муниципального района Воронежской области</w:t>
      </w:r>
    </w:p>
    <w:p w:rsidR="00C4427E" w:rsidRPr="00C4427E" w:rsidRDefault="00C4427E" w:rsidP="00C4427E">
      <w:pPr>
        <w:spacing w:line="360" w:lineRule="auto"/>
        <w:jc w:val="center"/>
        <w:rPr>
          <w:rFonts w:ascii="Times New Roman" w:hAnsi="Times New Roman"/>
          <w:b/>
          <w:sz w:val="28"/>
          <w:szCs w:val="28"/>
        </w:rPr>
      </w:pPr>
    </w:p>
    <w:tbl>
      <w:tblPr>
        <w:tblW w:w="11092" w:type="dxa"/>
        <w:tblInd w:w="-885" w:type="dxa"/>
        <w:tblLook w:val="04A0"/>
      </w:tblPr>
      <w:tblGrid>
        <w:gridCol w:w="3828"/>
        <w:gridCol w:w="3544"/>
        <w:gridCol w:w="3720"/>
      </w:tblGrid>
      <w:tr w:rsidR="00C4427E" w:rsidRPr="00C4427E" w:rsidTr="00867B56">
        <w:tc>
          <w:tcPr>
            <w:tcW w:w="3828" w:type="dxa"/>
          </w:tcPr>
          <w:p w:rsidR="00C4427E" w:rsidRPr="00C932D5" w:rsidRDefault="00C4427E" w:rsidP="00C932D5">
            <w:pPr>
              <w:spacing w:after="0" w:line="240" w:lineRule="auto"/>
              <w:rPr>
                <w:rFonts w:ascii="Times New Roman" w:hAnsi="Times New Roman"/>
                <w:sz w:val="24"/>
                <w:szCs w:val="24"/>
              </w:rPr>
            </w:pPr>
          </w:p>
          <w:p w:rsidR="00C4427E" w:rsidRPr="00C932D5" w:rsidRDefault="00C4427E" w:rsidP="00C932D5">
            <w:pPr>
              <w:spacing w:after="0" w:line="240" w:lineRule="auto"/>
              <w:rPr>
                <w:rFonts w:ascii="Times New Roman" w:hAnsi="Times New Roman"/>
                <w:sz w:val="24"/>
                <w:szCs w:val="24"/>
              </w:rPr>
            </w:pPr>
            <w:r w:rsidRPr="00C932D5">
              <w:rPr>
                <w:rFonts w:ascii="Times New Roman" w:hAnsi="Times New Roman"/>
                <w:sz w:val="24"/>
                <w:szCs w:val="24"/>
              </w:rPr>
              <w:t xml:space="preserve">Рассмотрено </w:t>
            </w:r>
          </w:p>
          <w:p w:rsidR="00C4427E" w:rsidRPr="00C932D5" w:rsidRDefault="00C4427E" w:rsidP="00C932D5">
            <w:pPr>
              <w:spacing w:after="0" w:line="240" w:lineRule="auto"/>
              <w:rPr>
                <w:rFonts w:ascii="Times New Roman" w:hAnsi="Times New Roman"/>
                <w:sz w:val="24"/>
                <w:szCs w:val="24"/>
              </w:rPr>
            </w:pPr>
            <w:r w:rsidRPr="00C932D5">
              <w:rPr>
                <w:rFonts w:ascii="Times New Roman" w:hAnsi="Times New Roman"/>
                <w:sz w:val="24"/>
                <w:szCs w:val="24"/>
              </w:rPr>
              <w:t xml:space="preserve">на заседании МО, </w:t>
            </w:r>
          </w:p>
          <w:p w:rsidR="00C4427E" w:rsidRPr="00C932D5" w:rsidRDefault="00C4427E" w:rsidP="00C932D5">
            <w:pPr>
              <w:spacing w:after="0" w:line="240" w:lineRule="auto"/>
              <w:rPr>
                <w:rFonts w:ascii="Times New Roman" w:hAnsi="Times New Roman"/>
                <w:sz w:val="24"/>
                <w:szCs w:val="24"/>
              </w:rPr>
            </w:pPr>
            <w:r w:rsidRPr="00C932D5">
              <w:rPr>
                <w:rFonts w:ascii="Times New Roman" w:hAnsi="Times New Roman"/>
                <w:sz w:val="24"/>
                <w:szCs w:val="24"/>
              </w:rPr>
              <w:t xml:space="preserve">протокол  </w:t>
            </w:r>
            <w:proofErr w:type="gramStart"/>
            <w:r w:rsidRPr="00C932D5">
              <w:rPr>
                <w:rFonts w:ascii="Times New Roman" w:hAnsi="Times New Roman"/>
                <w:sz w:val="24"/>
                <w:szCs w:val="24"/>
              </w:rPr>
              <w:t>от</w:t>
            </w:r>
            <w:proofErr w:type="gramEnd"/>
            <w:r w:rsidRPr="00C932D5">
              <w:rPr>
                <w:rFonts w:ascii="Times New Roman" w:hAnsi="Times New Roman"/>
                <w:sz w:val="24"/>
                <w:szCs w:val="24"/>
              </w:rPr>
              <w:t xml:space="preserve"> _____________№</w:t>
            </w:r>
          </w:p>
          <w:p w:rsidR="00C4427E" w:rsidRPr="00C932D5" w:rsidRDefault="00C4427E" w:rsidP="00C932D5">
            <w:pPr>
              <w:spacing w:after="0" w:line="240" w:lineRule="auto"/>
              <w:rPr>
                <w:rFonts w:ascii="Times New Roman" w:hAnsi="Times New Roman"/>
                <w:sz w:val="24"/>
                <w:szCs w:val="24"/>
              </w:rPr>
            </w:pPr>
            <w:r w:rsidRPr="00C932D5">
              <w:rPr>
                <w:rFonts w:ascii="Times New Roman" w:hAnsi="Times New Roman"/>
                <w:sz w:val="24"/>
                <w:szCs w:val="24"/>
              </w:rPr>
              <w:t>Руководитель МО ____________ФИО руководителя</w:t>
            </w:r>
          </w:p>
        </w:tc>
        <w:tc>
          <w:tcPr>
            <w:tcW w:w="3544" w:type="dxa"/>
          </w:tcPr>
          <w:p w:rsidR="00C4427E" w:rsidRPr="00C932D5" w:rsidRDefault="00C4427E" w:rsidP="00C932D5">
            <w:pPr>
              <w:spacing w:after="0" w:line="240" w:lineRule="auto"/>
              <w:rPr>
                <w:rFonts w:ascii="Times New Roman" w:hAnsi="Times New Roman"/>
                <w:sz w:val="24"/>
                <w:szCs w:val="24"/>
              </w:rPr>
            </w:pPr>
          </w:p>
          <w:p w:rsidR="00C4427E" w:rsidRPr="00C932D5" w:rsidRDefault="00C4427E" w:rsidP="00C932D5">
            <w:pPr>
              <w:spacing w:after="0" w:line="240" w:lineRule="auto"/>
              <w:rPr>
                <w:rFonts w:ascii="Times New Roman" w:hAnsi="Times New Roman"/>
                <w:sz w:val="24"/>
                <w:szCs w:val="24"/>
              </w:rPr>
            </w:pPr>
            <w:r w:rsidRPr="00C932D5">
              <w:rPr>
                <w:rFonts w:ascii="Times New Roman" w:hAnsi="Times New Roman"/>
                <w:sz w:val="24"/>
                <w:szCs w:val="24"/>
              </w:rPr>
              <w:t xml:space="preserve">Согласовано </w:t>
            </w:r>
          </w:p>
          <w:p w:rsidR="00C4427E" w:rsidRPr="00C932D5" w:rsidRDefault="00C4427E" w:rsidP="00C932D5">
            <w:pPr>
              <w:spacing w:after="0" w:line="240" w:lineRule="auto"/>
              <w:rPr>
                <w:rFonts w:ascii="Times New Roman" w:hAnsi="Times New Roman"/>
                <w:sz w:val="24"/>
                <w:szCs w:val="24"/>
              </w:rPr>
            </w:pPr>
            <w:r w:rsidRPr="00C932D5">
              <w:rPr>
                <w:rFonts w:ascii="Times New Roman" w:hAnsi="Times New Roman"/>
                <w:sz w:val="24"/>
                <w:szCs w:val="24"/>
              </w:rPr>
              <w:t xml:space="preserve">с заместителем директора </w:t>
            </w:r>
          </w:p>
          <w:p w:rsidR="00C4427E" w:rsidRPr="00C932D5" w:rsidRDefault="00C4427E" w:rsidP="00C932D5">
            <w:pPr>
              <w:spacing w:after="0" w:line="240" w:lineRule="auto"/>
              <w:rPr>
                <w:rFonts w:ascii="Times New Roman" w:hAnsi="Times New Roman"/>
                <w:sz w:val="24"/>
                <w:szCs w:val="24"/>
              </w:rPr>
            </w:pPr>
            <w:r w:rsidRPr="00C932D5">
              <w:rPr>
                <w:rFonts w:ascii="Times New Roman" w:hAnsi="Times New Roman"/>
                <w:sz w:val="24"/>
                <w:szCs w:val="24"/>
              </w:rPr>
              <w:t>по УВР</w:t>
            </w:r>
          </w:p>
          <w:p w:rsidR="00C4427E" w:rsidRPr="00C932D5" w:rsidRDefault="00C4427E" w:rsidP="00C932D5">
            <w:pPr>
              <w:spacing w:after="0" w:line="240" w:lineRule="auto"/>
              <w:rPr>
                <w:rFonts w:ascii="Times New Roman" w:hAnsi="Times New Roman"/>
                <w:sz w:val="24"/>
                <w:szCs w:val="24"/>
              </w:rPr>
            </w:pPr>
            <w:r w:rsidRPr="00C932D5">
              <w:rPr>
                <w:rFonts w:ascii="Times New Roman" w:hAnsi="Times New Roman"/>
                <w:sz w:val="24"/>
                <w:szCs w:val="24"/>
              </w:rPr>
              <w:t>____________ В.И.Журкина</w:t>
            </w:r>
          </w:p>
          <w:p w:rsidR="00C4427E" w:rsidRPr="00C932D5" w:rsidRDefault="00C4427E" w:rsidP="00C932D5">
            <w:pPr>
              <w:spacing w:after="0" w:line="240" w:lineRule="auto"/>
              <w:rPr>
                <w:rFonts w:ascii="Times New Roman" w:hAnsi="Times New Roman"/>
                <w:sz w:val="24"/>
                <w:szCs w:val="24"/>
              </w:rPr>
            </w:pPr>
          </w:p>
        </w:tc>
        <w:tc>
          <w:tcPr>
            <w:tcW w:w="3720" w:type="dxa"/>
          </w:tcPr>
          <w:p w:rsidR="00C4427E" w:rsidRPr="00C932D5" w:rsidRDefault="00C4427E" w:rsidP="00C932D5">
            <w:pPr>
              <w:spacing w:after="0" w:line="240" w:lineRule="auto"/>
              <w:rPr>
                <w:rFonts w:ascii="Times New Roman" w:hAnsi="Times New Roman"/>
                <w:sz w:val="24"/>
                <w:szCs w:val="24"/>
              </w:rPr>
            </w:pPr>
          </w:p>
          <w:p w:rsidR="00C4427E" w:rsidRPr="00C932D5" w:rsidRDefault="00C4427E" w:rsidP="00C932D5">
            <w:pPr>
              <w:spacing w:after="0" w:line="240" w:lineRule="auto"/>
              <w:rPr>
                <w:rFonts w:ascii="Times New Roman" w:hAnsi="Times New Roman"/>
                <w:sz w:val="24"/>
                <w:szCs w:val="24"/>
              </w:rPr>
            </w:pPr>
            <w:r w:rsidRPr="00C932D5">
              <w:rPr>
                <w:rFonts w:ascii="Times New Roman" w:hAnsi="Times New Roman"/>
                <w:sz w:val="24"/>
                <w:szCs w:val="24"/>
              </w:rPr>
              <w:t>Утверждаю.</w:t>
            </w:r>
          </w:p>
          <w:p w:rsidR="00C4427E" w:rsidRPr="00C932D5" w:rsidRDefault="00C4427E" w:rsidP="00C932D5">
            <w:pPr>
              <w:spacing w:after="0" w:line="240" w:lineRule="auto"/>
              <w:rPr>
                <w:rFonts w:ascii="Times New Roman" w:hAnsi="Times New Roman"/>
                <w:sz w:val="24"/>
                <w:szCs w:val="24"/>
              </w:rPr>
            </w:pPr>
            <w:r w:rsidRPr="00C932D5">
              <w:rPr>
                <w:rFonts w:ascii="Times New Roman" w:hAnsi="Times New Roman"/>
                <w:sz w:val="24"/>
                <w:szCs w:val="24"/>
              </w:rPr>
              <w:t xml:space="preserve">Директор </w:t>
            </w:r>
          </w:p>
          <w:p w:rsidR="00C4427E" w:rsidRPr="00C932D5" w:rsidRDefault="00C4427E" w:rsidP="00C932D5">
            <w:pPr>
              <w:spacing w:after="0" w:line="240" w:lineRule="auto"/>
              <w:rPr>
                <w:rFonts w:ascii="Times New Roman" w:hAnsi="Times New Roman"/>
                <w:sz w:val="24"/>
                <w:szCs w:val="24"/>
              </w:rPr>
            </w:pPr>
            <w:r w:rsidRPr="00C932D5">
              <w:rPr>
                <w:rFonts w:ascii="Times New Roman" w:hAnsi="Times New Roman"/>
                <w:sz w:val="24"/>
                <w:szCs w:val="24"/>
              </w:rPr>
              <w:t xml:space="preserve">МКОУ </w:t>
            </w:r>
            <w:proofErr w:type="spellStart"/>
            <w:r w:rsidRPr="00C932D5">
              <w:rPr>
                <w:rFonts w:ascii="Times New Roman" w:hAnsi="Times New Roman"/>
                <w:sz w:val="24"/>
                <w:szCs w:val="24"/>
              </w:rPr>
              <w:t>Тойдинская</w:t>
            </w:r>
            <w:proofErr w:type="spellEnd"/>
            <w:r w:rsidRPr="00C932D5">
              <w:rPr>
                <w:rFonts w:ascii="Times New Roman" w:hAnsi="Times New Roman"/>
                <w:sz w:val="24"/>
                <w:szCs w:val="24"/>
              </w:rPr>
              <w:t xml:space="preserve"> СОШ</w:t>
            </w:r>
          </w:p>
          <w:p w:rsidR="00C4427E" w:rsidRPr="00C932D5" w:rsidRDefault="00C4427E" w:rsidP="00C932D5">
            <w:pPr>
              <w:spacing w:after="0" w:line="240" w:lineRule="auto"/>
              <w:rPr>
                <w:rFonts w:ascii="Times New Roman" w:hAnsi="Times New Roman"/>
                <w:sz w:val="24"/>
                <w:szCs w:val="24"/>
              </w:rPr>
            </w:pPr>
            <w:r w:rsidRPr="00C932D5">
              <w:rPr>
                <w:rFonts w:ascii="Times New Roman" w:hAnsi="Times New Roman"/>
                <w:sz w:val="24"/>
                <w:szCs w:val="24"/>
              </w:rPr>
              <w:t xml:space="preserve">Приказ  </w:t>
            </w:r>
            <w:proofErr w:type="gramStart"/>
            <w:r w:rsidRPr="00C932D5">
              <w:rPr>
                <w:rFonts w:ascii="Times New Roman" w:hAnsi="Times New Roman"/>
                <w:sz w:val="24"/>
                <w:szCs w:val="24"/>
              </w:rPr>
              <w:t>от</w:t>
            </w:r>
            <w:proofErr w:type="gramEnd"/>
            <w:r w:rsidRPr="00C932D5">
              <w:rPr>
                <w:rFonts w:ascii="Times New Roman" w:hAnsi="Times New Roman"/>
                <w:sz w:val="24"/>
                <w:szCs w:val="24"/>
              </w:rPr>
              <w:t xml:space="preserve"> _____________№  </w:t>
            </w:r>
          </w:p>
          <w:p w:rsidR="00C4427E" w:rsidRPr="00C932D5" w:rsidRDefault="00C4427E" w:rsidP="00C932D5">
            <w:pPr>
              <w:spacing w:after="0" w:line="240" w:lineRule="auto"/>
              <w:rPr>
                <w:rFonts w:ascii="Times New Roman" w:hAnsi="Times New Roman"/>
                <w:sz w:val="24"/>
                <w:szCs w:val="24"/>
              </w:rPr>
            </w:pPr>
            <w:r w:rsidRPr="00C932D5">
              <w:rPr>
                <w:rFonts w:ascii="Times New Roman" w:hAnsi="Times New Roman"/>
                <w:sz w:val="24"/>
                <w:szCs w:val="24"/>
              </w:rPr>
              <w:t>_______________ Н.И.Коротенко</w:t>
            </w:r>
          </w:p>
        </w:tc>
      </w:tr>
    </w:tbl>
    <w:p w:rsidR="00C4427E" w:rsidRPr="00C4427E" w:rsidRDefault="00C4427E" w:rsidP="00C4427E">
      <w:pPr>
        <w:spacing w:after="0" w:line="360" w:lineRule="auto"/>
        <w:rPr>
          <w:rFonts w:ascii="Times New Roman" w:hAnsi="Times New Roman"/>
          <w:b/>
          <w:sz w:val="28"/>
          <w:szCs w:val="28"/>
        </w:rPr>
      </w:pPr>
    </w:p>
    <w:p w:rsidR="00C4427E" w:rsidRPr="00C932D5" w:rsidRDefault="00C4427E" w:rsidP="00C4427E">
      <w:pPr>
        <w:spacing w:line="360" w:lineRule="auto"/>
        <w:rPr>
          <w:rFonts w:ascii="Times New Roman" w:hAnsi="Times New Roman"/>
          <w:b/>
          <w:sz w:val="72"/>
          <w:szCs w:val="72"/>
        </w:rPr>
      </w:pPr>
    </w:p>
    <w:p w:rsidR="00C4427E" w:rsidRPr="00C932D5" w:rsidRDefault="00C4427E" w:rsidP="00C4427E">
      <w:pPr>
        <w:spacing w:line="360" w:lineRule="auto"/>
        <w:jc w:val="center"/>
        <w:rPr>
          <w:rFonts w:ascii="Times New Roman" w:hAnsi="Times New Roman"/>
          <w:b/>
          <w:sz w:val="72"/>
          <w:szCs w:val="72"/>
        </w:rPr>
      </w:pPr>
      <w:r w:rsidRPr="00C932D5">
        <w:rPr>
          <w:rFonts w:ascii="Times New Roman" w:hAnsi="Times New Roman"/>
          <w:b/>
          <w:sz w:val="72"/>
          <w:szCs w:val="72"/>
        </w:rPr>
        <w:t>Рабочая программа</w:t>
      </w:r>
    </w:p>
    <w:p w:rsidR="00C028E1" w:rsidRDefault="00C028E1" w:rsidP="00C028E1">
      <w:pPr>
        <w:jc w:val="center"/>
        <w:rPr>
          <w:rFonts w:ascii="Times New Roman" w:hAnsi="Times New Roman"/>
          <w:b/>
          <w:sz w:val="52"/>
          <w:szCs w:val="52"/>
        </w:rPr>
      </w:pPr>
      <w:r>
        <w:rPr>
          <w:rFonts w:ascii="Times New Roman" w:hAnsi="Times New Roman"/>
          <w:b/>
          <w:sz w:val="52"/>
          <w:szCs w:val="52"/>
        </w:rPr>
        <w:t xml:space="preserve">основного общего образования </w:t>
      </w:r>
    </w:p>
    <w:p w:rsidR="00C4427E" w:rsidRPr="00C932D5" w:rsidRDefault="00C4427E" w:rsidP="00C4427E">
      <w:pPr>
        <w:spacing w:line="360" w:lineRule="auto"/>
        <w:jc w:val="center"/>
        <w:rPr>
          <w:rFonts w:ascii="Times New Roman" w:hAnsi="Times New Roman"/>
          <w:b/>
          <w:sz w:val="56"/>
          <w:szCs w:val="56"/>
        </w:rPr>
      </w:pPr>
      <w:r w:rsidRPr="00C932D5">
        <w:rPr>
          <w:rFonts w:ascii="Times New Roman" w:hAnsi="Times New Roman"/>
          <w:b/>
          <w:sz w:val="56"/>
          <w:szCs w:val="56"/>
        </w:rPr>
        <w:t>по географическому краеведению</w:t>
      </w:r>
    </w:p>
    <w:p w:rsidR="00C4427E" w:rsidRPr="00C932D5" w:rsidRDefault="00C4427E" w:rsidP="00C4427E">
      <w:pPr>
        <w:spacing w:line="360" w:lineRule="auto"/>
        <w:jc w:val="center"/>
        <w:rPr>
          <w:rFonts w:ascii="Times New Roman" w:hAnsi="Times New Roman"/>
          <w:b/>
          <w:sz w:val="56"/>
          <w:szCs w:val="56"/>
        </w:rPr>
      </w:pPr>
      <w:r w:rsidRPr="00C932D5">
        <w:rPr>
          <w:rFonts w:ascii="Times New Roman" w:hAnsi="Times New Roman"/>
          <w:b/>
          <w:sz w:val="56"/>
          <w:szCs w:val="56"/>
        </w:rPr>
        <w:t xml:space="preserve"> для 7 класса</w:t>
      </w:r>
    </w:p>
    <w:p w:rsidR="00C4427E" w:rsidRPr="00C4427E" w:rsidRDefault="00C4427E" w:rsidP="00C4427E">
      <w:pPr>
        <w:spacing w:line="360" w:lineRule="auto"/>
        <w:rPr>
          <w:rFonts w:ascii="Times New Roman" w:hAnsi="Times New Roman"/>
          <w:b/>
          <w:sz w:val="28"/>
          <w:szCs w:val="28"/>
        </w:rPr>
      </w:pPr>
    </w:p>
    <w:p w:rsidR="00C4427E" w:rsidRPr="00C4427E" w:rsidRDefault="00C4427E" w:rsidP="00C4427E">
      <w:pPr>
        <w:spacing w:line="360" w:lineRule="auto"/>
        <w:jc w:val="center"/>
        <w:rPr>
          <w:rFonts w:ascii="Times New Roman" w:hAnsi="Times New Roman"/>
          <w:b/>
          <w:sz w:val="28"/>
          <w:szCs w:val="28"/>
        </w:rPr>
      </w:pPr>
    </w:p>
    <w:tbl>
      <w:tblPr>
        <w:tblW w:w="9322" w:type="dxa"/>
        <w:tblLook w:val="04A0"/>
      </w:tblPr>
      <w:tblGrid>
        <w:gridCol w:w="3190"/>
        <w:gridCol w:w="2163"/>
        <w:gridCol w:w="3969"/>
      </w:tblGrid>
      <w:tr w:rsidR="00C4427E" w:rsidRPr="00C4427E" w:rsidTr="00867B56">
        <w:tc>
          <w:tcPr>
            <w:tcW w:w="3190" w:type="dxa"/>
          </w:tcPr>
          <w:p w:rsidR="00C4427E" w:rsidRPr="00C4427E" w:rsidRDefault="00C4427E" w:rsidP="00C4427E">
            <w:pPr>
              <w:spacing w:line="360" w:lineRule="auto"/>
              <w:jc w:val="center"/>
              <w:rPr>
                <w:rFonts w:ascii="Times New Roman" w:hAnsi="Times New Roman"/>
                <w:b/>
                <w:sz w:val="28"/>
                <w:szCs w:val="28"/>
              </w:rPr>
            </w:pPr>
          </w:p>
        </w:tc>
        <w:tc>
          <w:tcPr>
            <w:tcW w:w="2163" w:type="dxa"/>
          </w:tcPr>
          <w:p w:rsidR="00C4427E" w:rsidRPr="00C4427E" w:rsidRDefault="00C4427E" w:rsidP="00C4427E">
            <w:pPr>
              <w:spacing w:line="360" w:lineRule="auto"/>
              <w:jc w:val="center"/>
              <w:rPr>
                <w:rFonts w:ascii="Times New Roman" w:hAnsi="Times New Roman"/>
                <w:b/>
                <w:sz w:val="28"/>
                <w:szCs w:val="28"/>
              </w:rPr>
            </w:pPr>
          </w:p>
        </w:tc>
        <w:tc>
          <w:tcPr>
            <w:tcW w:w="3969" w:type="dxa"/>
          </w:tcPr>
          <w:p w:rsidR="00C4427E" w:rsidRPr="00C4427E" w:rsidRDefault="00C4427E" w:rsidP="00C4427E">
            <w:pPr>
              <w:spacing w:line="360" w:lineRule="auto"/>
              <w:jc w:val="center"/>
              <w:rPr>
                <w:rFonts w:ascii="Times New Roman" w:hAnsi="Times New Roman"/>
                <w:b/>
                <w:sz w:val="28"/>
                <w:szCs w:val="28"/>
              </w:rPr>
            </w:pPr>
            <w:r w:rsidRPr="00C4427E">
              <w:rPr>
                <w:rFonts w:ascii="Times New Roman" w:hAnsi="Times New Roman"/>
                <w:b/>
                <w:sz w:val="28"/>
                <w:szCs w:val="28"/>
              </w:rPr>
              <w:t>Разработала учитель начальных классов</w:t>
            </w:r>
          </w:p>
          <w:p w:rsidR="00C4427E" w:rsidRPr="00C4427E" w:rsidRDefault="00C4427E" w:rsidP="00C4427E">
            <w:pPr>
              <w:spacing w:line="360" w:lineRule="auto"/>
              <w:jc w:val="center"/>
              <w:rPr>
                <w:rFonts w:ascii="Times New Roman" w:hAnsi="Times New Roman"/>
                <w:b/>
                <w:sz w:val="28"/>
                <w:szCs w:val="28"/>
              </w:rPr>
            </w:pPr>
            <w:r w:rsidRPr="00C4427E">
              <w:rPr>
                <w:rFonts w:ascii="Times New Roman" w:hAnsi="Times New Roman"/>
                <w:b/>
                <w:sz w:val="28"/>
                <w:szCs w:val="28"/>
              </w:rPr>
              <w:t>Черенкова Л.А.</w:t>
            </w:r>
          </w:p>
        </w:tc>
      </w:tr>
    </w:tbl>
    <w:p w:rsidR="00C4427E" w:rsidRPr="00C4427E" w:rsidRDefault="00C4427E" w:rsidP="00C028E1">
      <w:pPr>
        <w:spacing w:line="360" w:lineRule="auto"/>
        <w:jc w:val="center"/>
        <w:rPr>
          <w:rFonts w:ascii="Times New Roman" w:eastAsia="Times New Roman" w:hAnsi="Times New Roman"/>
          <w:sz w:val="28"/>
          <w:szCs w:val="28"/>
          <w:lang w:eastAsia="ru-RU"/>
        </w:rPr>
      </w:pPr>
      <w:r w:rsidRPr="00C4427E">
        <w:rPr>
          <w:rFonts w:ascii="Times New Roman" w:hAnsi="Times New Roman"/>
          <w:b/>
          <w:sz w:val="28"/>
          <w:szCs w:val="28"/>
        </w:rPr>
        <w:t>201</w:t>
      </w:r>
      <w:r w:rsidR="00AB0ECA">
        <w:rPr>
          <w:rFonts w:ascii="Times New Roman" w:hAnsi="Times New Roman"/>
          <w:b/>
          <w:sz w:val="28"/>
          <w:szCs w:val="28"/>
        </w:rPr>
        <w:t>3</w:t>
      </w:r>
      <w:r w:rsidRPr="00C4427E">
        <w:rPr>
          <w:rFonts w:ascii="Times New Roman" w:hAnsi="Times New Roman"/>
          <w:b/>
          <w:sz w:val="28"/>
          <w:szCs w:val="28"/>
        </w:rPr>
        <w:t>/201</w:t>
      </w:r>
      <w:r w:rsidR="00AB0ECA">
        <w:rPr>
          <w:rFonts w:ascii="Times New Roman" w:hAnsi="Times New Roman"/>
          <w:b/>
          <w:sz w:val="28"/>
          <w:szCs w:val="28"/>
        </w:rPr>
        <w:t>4</w:t>
      </w:r>
      <w:r w:rsidRPr="00C4427E">
        <w:rPr>
          <w:rFonts w:ascii="Times New Roman" w:hAnsi="Times New Roman"/>
          <w:b/>
          <w:sz w:val="28"/>
          <w:szCs w:val="28"/>
        </w:rPr>
        <w:t xml:space="preserve"> учебный год</w:t>
      </w:r>
    </w:p>
    <w:p w:rsidR="00842567" w:rsidRPr="00C4427E" w:rsidRDefault="00842567" w:rsidP="00C4427E">
      <w:pPr>
        <w:spacing w:before="100" w:beforeAutospacing="1" w:after="100" w:afterAutospacing="1" w:line="360" w:lineRule="auto"/>
        <w:jc w:val="center"/>
        <w:rPr>
          <w:rFonts w:ascii="Times New Roman" w:eastAsia="Times New Roman" w:hAnsi="Times New Roman"/>
          <w:sz w:val="28"/>
          <w:szCs w:val="28"/>
          <w:lang w:eastAsia="ru-RU"/>
        </w:rPr>
      </w:pPr>
      <w:r w:rsidRPr="00C4427E">
        <w:rPr>
          <w:rFonts w:ascii="Times New Roman" w:eastAsia="Times New Roman" w:hAnsi="Times New Roman"/>
          <w:b/>
          <w:bCs/>
          <w:sz w:val="28"/>
          <w:szCs w:val="28"/>
          <w:lang w:eastAsia="ru-RU"/>
        </w:rPr>
        <w:lastRenderedPageBreak/>
        <w:t>Пояснительная записка</w:t>
      </w:r>
      <w:r w:rsidRPr="00C4427E">
        <w:rPr>
          <w:rFonts w:ascii="Times New Roman" w:eastAsia="Times New Roman" w:hAnsi="Times New Roman"/>
          <w:sz w:val="28"/>
          <w:szCs w:val="28"/>
          <w:lang w:eastAsia="ru-RU"/>
        </w:rPr>
        <w:t>.</w:t>
      </w:r>
    </w:p>
    <w:p w:rsidR="00842567" w:rsidRPr="00C4427E" w:rsidRDefault="00842567" w:rsidP="00C4427E">
      <w:pPr>
        <w:spacing w:before="100" w:beforeAutospacing="1" w:after="0" w:line="360" w:lineRule="auto"/>
        <w:ind w:left="-284"/>
        <w:jc w:val="both"/>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xml:space="preserve"> </w:t>
      </w:r>
      <w:r w:rsidRPr="00C4427E">
        <w:rPr>
          <w:rFonts w:ascii="Times New Roman" w:eastAsia="Times New Roman" w:hAnsi="Times New Roman"/>
          <w:sz w:val="28"/>
          <w:szCs w:val="28"/>
          <w:lang w:eastAsia="ru-RU"/>
        </w:rPr>
        <w:tab/>
        <w:t>Программа школьного курса «Географическое краеведение Воронежской области» разработана на основе концепции регионализации общего образования Воронежской области, концепции школьного географического образования, требований федерального и национально-регионального компонентов стандарта школьного географического образования, а так же с учетом изменений, проис</w:t>
      </w:r>
      <w:r w:rsidRPr="00C4427E">
        <w:rPr>
          <w:rFonts w:ascii="Times New Roman" w:eastAsia="Times New Roman" w:hAnsi="Times New Roman"/>
          <w:sz w:val="28"/>
          <w:szCs w:val="28"/>
          <w:lang w:eastAsia="ru-RU"/>
        </w:rPr>
        <w:softHyphen/>
        <w:t>ходящих в общеобразовательной школе.</w:t>
      </w:r>
      <w:r w:rsidR="00C4427E" w:rsidRPr="00C4427E">
        <w:rPr>
          <w:rFonts w:ascii="Times New Roman" w:eastAsia="Times New Roman" w:hAnsi="Times New Roman"/>
          <w:sz w:val="28"/>
          <w:szCs w:val="28"/>
          <w:lang w:eastAsia="ru-RU"/>
        </w:rPr>
        <w:t xml:space="preserve"> В соответствии с Приказом Минобразования РФ от 05.03.2004 года № 1089 утвержден федеральный компонент государственного образовательного стандарта. На основе федерального компонента государственного образовательного стандарта созданы примерные программы, которые рассчитаны на количество часов, отводимое на изучение каждой образовательной области в инвариантной части Базисного учебного плана общеобразовательных учреждений Российской Федерации, утвержденного приказом Минобразования РФ № 1312 от 09.03.2004. Данные программы являются инструментом для реализации федерального компонента государственного стандарта общего образования в образовательных учреждениях. </w:t>
      </w:r>
    </w:p>
    <w:p w:rsidR="00842567" w:rsidRPr="00C4427E" w:rsidRDefault="00842567" w:rsidP="00C4427E">
      <w:pPr>
        <w:spacing w:after="0" w:line="360" w:lineRule="auto"/>
        <w:ind w:firstLine="708"/>
        <w:jc w:val="both"/>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Региональный курс «Географическое краеведение» органически связан с содержанием федерального курса школьной географии. Краеведческие знания служат звеном, способствующим более глубокому усвоению, закреплению тех знаний, которые предусмотрены базовым инвариантным компонентом образования. В значительной мере ку</w:t>
      </w:r>
      <w:proofErr w:type="gramStart"/>
      <w:r w:rsidRPr="00C4427E">
        <w:rPr>
          <w:rFonts w:ascii="Times New Roman" w:eastAsia="Times New Roman" w:hAnsi="Times New Roman"/>
          <w:sz w:val="28"/>
          <w:szCs w:val="28"/>
          <w:lang w:eastAsia="ru-RU"/>
        </w:rPr>
        <w:t>рс стр</w:t>
      </w:r>
      <w:proofErr w:type="gramEnd"/>
      <w:r w:rsidRPr="00C4427E">
        <w:rPr>
          <w:rFonts w:ascii="Times New Roman" w:eastAsia="Times New Roman" w:hAnsi="Times New Roman"/>
          <w:sz w:val="28"/>
          <w:szCs w:val="28"/>
          <w:lang w:eastAsia="ru-RU"/>
        </w:rPr>
        <w:t xml:space="preserve">оится на актуализации и систематизации имеющегося у учащихся практического жизненного опыта взаимодействия в природной и </w:t>
      </w:r>
      <w:proofErr w:type="spellStart"/>
      <w:r w:rsidRPr="00C4427E">
        <w:rPr>
          <w:rFonts w:ascii="Times New Roman" w:eastAsia="Times New Roman" w:hAnsi="Times New Roman"/>
          <w:sz w:val="28"/>
          <w:szCs w:val="28"/>
          <w:lang w:eastAsia="ru-RU"/>
        </w:rPr>
        <w:t>социокультурной</w:t>
      </w:r>
      <w:proofErr w:type="spellEnd"/>
      <w:r w:rsidRPr="00C4427E">
        <w:rPr>
          <w:rFonts w:ascii="Times New Roman" w:eastAsia="Times New Roman" w:hAnsi="Times New Roman"/>
          <w:sz w:val="28"/>
          <w:szCs w:val="28"/>
          <w:lang w:eastAsia="ru-RU"/>
        </w:rPr>
        <w:t xml:space="preserve"> среде, способствует развитию информационно-познавательных, практико-созидательных видов, компетенций. Региональный компонент географического образования способствует формированию личности учащегося как достойного представителя, умелого хранителя, пользо</w:t>
      </w:r>
      <w:r w:rsidRPr="00C4427E">
        <w:rPr>
          <w:rFonts w:ascii="Times New Roman" w:eastAsia="Times New Roman" w:hAnsi="Times New Roman"/>
          <w:sz w:val="28"/>
          <w:szCs w:val="28"/>
          <w:lang w:eastAsia="ru-RU"/>
        </w:rPr>
        <w:softHyphen/>
        <w:t xml:space="preserve">вателя и созидателя его </w:t>
      </w:r>
      <w:proofErr w:type="spellStart"/>
      <w:r w:rsidRPr="00C4427E">
        <w:rPr>
          <w:rFonts w:ascii="Times New Roman" w:eastAsia="Times New Roman" w:hAnsi="Times New Roman"/>
          <w:sz w:val="28"/>
          <w:szCs w:val="28"/>
          <w:lang w:eastAsia="ru-RU"/>
        </w:rPr>
        <w:t>социокультурных</w:t>
      </w:r>
      <w:proofErr w:type="spellEnd"/>
      <w:r w:rsidRPr="00C4427E">
        <w:rPr>
          <w:rFonts w:ascii="Times New Roman" w:eastAsia="Times New Roman" w:hAnsi="Times New Roman"/>
          <w:sz w:val="28"/>
          <w:szCs w:val="28"/>
          <w:lang w:eastAsia="ru-RU"/>
        </w:rPr>
        <w:t xml:space="preserve"> ценностей и традиций.</w:t>
      </w:r>
    </w:p>
    <w:p w:rsidR="00842567" w:rsidRPr="00C4427E" w:rsidRDefault="00842567" w:rsidP="00C4427E">
      <w:pPr>
        <w:spacing w:after="0" w:line="360" w:lineRule="auto"/>
        <w:jc w:val="both"/>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lastRenderedPageBreak/>
        <w:t xml:space="preserve">Курс «Географическое краеведение Воронежской области» вносит существенный вклад в достижение общей стратегической цели школьного географического образования. Основная цель курса – сформировать у учащихся целостное представление о </w:t>
      </w:r>
      <w:proofErr w:type="spellStart"/>
      <w:r w:rsidRPr="00C4427E">
        <w:rPr>
          <w:rFonts w:ascii="Times New Roman" w:eastAsia="Times New Roman" w:hAnsi="Times New Roman"/>
          <w:sz w:val="28"/>
          <w:szCs w:val="28"/>
          <w:lang w:eastAsia="ru-RU"/>
        </w:rPr>
        <w:t>геокультурном</w:t>
      </w:r>
      <w:proofErr w:type="spellEnd"/>
      <w:r w:rsidRPr="00C4427E">
        <w:rPr>
          <w:rFonts w:ascii="Times New Roman" w:eastAsia="Times New Roman" w:hAnsi="Times New Roman"/>
          <w:sz w:val="28"/>
          <w:szCs w:val="28"/>
          <w:lang w:eastAsia="ru-RU"/>
        </w:rPr>
        <w:t xml:space="preserve"> пространстве Воронежской области, о закономерностях существования и развития природы, общества и хозяйства.</w:t>
      </w:r>
    </w:p>
    <w:p w:rsidR="00842567" w:rsidRPr="00C4427E" w:rsidRDefault="00842567" w:rsidP="00C4427E">
      <w:pPr>
        <w:spacing w:after="0" w:line="360" w:lineRule="auto"/>
        <w:jc w:val="both"/>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На современном этапе перехода на новые образовательные результаты особую значимость приобрели задачи развития творческих способностей личности учащегося. Решению этих задач во многом способствует усиление практической направленности изучаемого материала, нацеленность школьников на самостоятельное овладение знаниями, навыками, опытом творческой деятельности.</w:t>
      </w:r>
    </w:p>
    <w:p w:rsidR="00842567" w:rsidRPr="00C4427E" w:rsidRDefault="00842567" w:rsidP="00C4427E">
      <w:pPr>
        <w:spacing w:after="0" w:line="360" w:lineRule="auto"/>
        <w:jc w:val="both"/>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Проведение практических работ позволяют вырабатывать, закреплять, совершенствовать умения и навыки, применять знания в новых ситуациях, что позволяет им осознать прикладное значение знаний по географии.</w:t>
      </w:r>
    </w:p>
    <w:p w:rsidR="00842567" w:rsidRPr="00C4427E" w:rsidRDefault="00842567" w:rsidP="00C4427E">
      <w:pPr>
        <w:spacing w:after="0" w:line="360" w:lineRule="auto"/>
        <w:jc w:val="both"/>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Выполнение практических заданий требует от учителя подбора специальной информационной базы. В зависимости от наличия источников информации, ее доступности и актуальности учитель вправе корректировать систему практических заданий, предусмотренных данным курсом.</w:t>
      </w:r>
    </w:p>
    <w:p w:rsidR="00842567" w:rsidRPr="00C4427E" w:rsidRDefault="00842567" w:rsidP="00C4427E">
      <w:pPr>
        <w:spacing w:before="100" w:beforeAutospacing="1" w:after="100" w:afterAutospacing="1" w:line="360" w:lineRule="auto"/>
        <w:jc w:val="both"/>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В программе пересмотрена последовательность изучения тем, которая диктуется историко-географической логикой, дополнена новыми темами: «Охрана природы в Воронежской области» и «Топонимия».</w:t>
      </w:r>
    </w:p>
    <w:p w:rsidR="00842567" w:rsidRPr="00C4427E" w:rsidRDefault="00842567" w:rsidP="00C4427E">
      <w:pPr>
        <w:spacing w:before="100" w:beforeAutospacing="1" w:after="100" w:afterAutospacing="1" w:line="360" w:lineRule="auto"/>
        <w:jc w:val="both"/>
        <w:rPr>
          <w:rFonts w:ascii="Times New Roman" w:eastAsia="Times New Roman" w:hAnsi="Times New Roman"/>
          <w:sz w:val="28"/>
          <w:szCs w:val="28"/>
          <w:lang w:eastAsia="ru-RU"/>
        </w:rPr>
      </w:pPr>
      <w:r w:rsidRPr="00C4427E">
        <w:rPr>
          <w:rFonts w:ascii="Times New Roman" w:eastAsia="Times New Roman" w:hAnsi="Times New Roman"/>
          <w:b/>
          <w:bCs/>
          <w:i/>
          <w:iCs/>
          <w:sz w:val="28"/>
          <w:szCs w:val="28"/>
          <w:lang w:eastAsia="ru-RU"/>
        </w:rPr>
        <w:t>Актуальность</w:t>
      </w:r>
      <w:r w:rsidRPr="00C4427E">
        <w:rPr>
          <w:rFonts w:ascii="Times New Roman" w:eastAsia="Times New Roman" w:hAnsi="Times New Roman"/>
          <w:b/>
          <w:bCs/>
          <w:sz w:val="28"/>
          <w:szCs w:val="28"/>
          <w:lang w:eastAsia="ru-RU"/>
        </w:rPr>
        <w:t xml:space="preserve"> </w:t>
      </w:r>
      <w:r w:rsidRPr="00C4427E">
        <w:rPr>
          <w:rFonts w:ascii="Times New Roman" w:eastAsia="Times New Roman" w:hAnsi="Times New Roman"/>
          <w:sz w:val="28"/>
          <w:szCs w:val="28"/>
          <w:lang w:eastAsia="ru-RU"/>
        </w:rPr>
        <w:t>предполагаемого курса определяется повышением интереса к своему краю, окружающей географической действительности. Необходимость в развитии интересов учащихся к родному краю определена социальным заказом общества. Полные и глубокие знания учащихся о родном крае способствуют воспитанию любви к родной земле, уважению к традициям и культуре своего народа.</w:t>
      </w:r>
    </w:p>
    <w:p w:rsidR="00842567" w:rsidRPr="00C4427E" w:rsidRDefault="00842567" w:rsidP="00C4427E">
      <w:pPr>
        <w:spacing w:before="100" w:beforeAutospacing="1" w:after="100" w:afterAutospacing="1" w:line="360" w:lineRule="auto"/>
        <w:jc w:val="both"/>
        <w:rPr>
          <w:rFonts w:ascii="Times New Roman" w:eastAsia="Times New Roman" w:hAnsi="Times New Roman"/>
          <w:sz w:val="28"/>
          <w:szCs w:val="28"/>
          <w:lang w:eastAsia="ru-RU"/>
        </w:rPr>
      </w:pPr>
      <w:r w:rsidRPr="00C4427E">
        <w:rPr>
          <w:rFonts w:ascii="Times New Roman" w:eastAsia="Times New Roman" w:hAnsi="Times New Roman"/>
          <w:b/>
          <w:bCs/>
          <w:i/>
          <w:iCs/>
          <w:sz w:val="28"/>
          <w:szCs w:val="28"/>
          <w:lang w:eastAsia="ru-RU"/>
        </w:rPr>
        <w:lastRenderedPageBreak/>
        <w:t>Цель:</w:t>
      </w:r>
      <w:r w:rsidRPr="00C4427E">
        <w:rPr>
          <w:rFonts w:ascii="Times New Roman" w:eastAsia="Times New Roman" w:hAnsi="Times New Roman"/>
          <w:sz w:val="28"/>
          <w:szCs w:val="28"/>
          <w:lang w:eastAsia="ru-RU"/>
        </w:rPr>
        <w:t xml:space="preserve"> главной целью краеведения является воспитание гражданина России, патриота малой родины, знающего и любящего свой край, город,  (его традиции, памятники природы, истории и культуры). Развитие у учащихся практических знаний и умений, необходимых для ориентации в природных и социальных условиях современной жизни.</w:t>
      </w:r>
    </w:p>
    <w:p w:rsidR="00842567" w:rsidRPr="00C4427E" w:rsidRDefault="00842567" w:rsidP="00C4427E">
      <w:pPr>
        <w:spacing w:before="100" w:beforeAutospacing="1" w:after="100" w:afterAutospacing="1" w:line="360" w:lineRule="auto"/>
        <w:jc w:val="both"/>
        <w:rPr>
          <w:rFonts w:ascii="Times New Roman" w:eastAsia="Times New Roman" w:hAnsi="Times New Roman"/>
          <w:sz w:val="28"/>
          <w:szCs w:val="28"/>
          <w:lang w:eastAsia="ru-RU"/>
        </w:rPr>
      </w:pPr>
      <w:r w:rsidRPr="00C4427E">
        <w:rPr>
          <w:rFonts w:ascii="Times New Roman" w:eastAsia="Times New Roman" w:hAnsi="Times New Roman"/>
          <w:b/>
          <w:bCs/>
          <w:i/>
          <w:iCs/>
          <w:sz w:val="28"/>
          <w:szCs w:val="28"/>
          <w:lang w:eastAsia="ru-RU"/>
        </w:rPr>
        <w:t>Задачи</w:t>
      </w:r>
      <w:r w:rsidRPr="00C4427E">
        <w:rPr>
          <w:rFonts w:ascii="Times New Roman" w:eastAsia="Times New Roman" w:hAnsi="Times New Roman"/>
          <w:b/>
          <w:bCs/>
          <w:sz w:val="28"/>
          <w:szCs w:val="28"/>
          <w:lang w:eastAsia="ru-RU"/>
        </w:rPr>
        <w:t>:</w:t>
      </w:r>
    </w:p>
    <w:p w:rsidR="00842567" w:rsidRPr="00C4427E" w:rsidRDefault="00842567" w:rsidP="00C4427E">
      <w:pPr>
        <w:spacing w:before="100" w:beforeAutospacing="1" w:after="100" w:afterAutospacing="1" w:line="360" w:lineRule="auto"/>
        <w:jc w:val="both"/>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создать условия для освоения знаний об основных географических понятиях, особенностях природы своей местности во всем её разнообразии и целостности.</w:t>
      </w:r>
    </w:p>
    <w:p w:rsidR="00842567" w:rsidRPr="00C4427E" w:rsidRDefault="00842567" w:rsidP="00C4427E">
      <w:pPr>
        <w:spacing w:before="100" w:beforeAutospacing="1" w:after="100" w:afterAutospacing="1" w:line="360" w:lineRule="auto"/>
        <w:jc w:val="both"/>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научить применять географические знания и умения в повседневной жизни для сохранения окружающей среды и социально-ответственного поведения в ней; адаптации к условиям проживания на определенной территории; самостоятельному оцениванию уровня безопасности окружающей среды как сферы жизнедеятельности.</w:t>
      </w:r>
    </w:p>
    <w:p w:rsidR="00842567" w:rsidRPr="00C4427E" w:rsidRDefault="00842567" w:rsidP="00C4427E">
      <w:pPr>
        <w:spacing w:before="100" w:beforeAutospacing="1" w:after="100" w:afterAutospacing="1" w:line="360" w:lineRule="auto"/>
        <w:jc w:val="both"/>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 развитие гражданских качеств, патриотического отношения к России и своему краю, формирование личностно-ценностного отношения к своему родному краю, пробуждение деятельной любви к родному месту жительства, формирование толерантности;</w:t>
      </w:r>
    </w:p>
    <w:p w:rsidR="00842567" w:rsidRPr="00C4427E" w:rsidRDefault="00842567" w:rsidP="00C4427E">
      <w:pPr>
        <w:spacing w:before="100" w:beforeAutospacing="1" w:after="100" w:afterAutospacing="1" w:line="360" w:lineRule="auto"/>
        <w:jc w:val="both"/>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формирование экологической культуры, способности самостоятельно оценивать уровень безопасности окружающей среды как среды жизнедеятельности, позитивно-сберегающего отношения к окружающей среде и социально-ответственного поведения в ней;</w:t>
      </w:r>
    </w:p>
    <w:p w:rsidR="00842567" w:rsidRPr="00C4427E" w:rsidRDefault="00842567" w:rsidP="00C4427E">
      <w:pPr>
        <w:spacing w:before="100" w:beforeAutospacing="1" w:after="100" w:afterAutospacing="1" w:line="360" w:lineRule="auto"/>
        <w:jc w:val="both"/>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развитие познавательных интересов, интеллектуальных и творческих способностей, стимулирование стремления знать как можно больше о родном крае, интереса  учащихся к краеведению через тематические акции НОУ, детских библиотек, конкурсы, олимпиады и другие специализированные акции;</w:t>
      </w:r>
    </w:p>
    <w:p w:rsidR="00842567" w:rsidRPr="00C4427E" w:rsidRDefault="00842567" w:rsidP="00C4427E">
      <w:pPr>
        <w:spacing w:before="100" w:beforeAutospacing="1" w:after="100" w:afterAutospacing="1" w:line="360" w:lineRule="auto"/>
        <w:jc w:val="both"/>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lastRenderedPageBreak/>
        <w:t xml:space="preserve">- адаптация к реальной деятельности, к местной социально-экономической и </w:t>
      </w:r>
      <w:proofErr w:type="spellStart"/>
      <w:r w:rsidRPr="00C4427E">
        <w:rPr>
          <w:rFonts w:ascii="Times New Roman" w:eastAsia="Times New Roman" w:hAnsi="Times New Roman"/>
          <w:sz w:val="28"/>
          <w:szCs w:val="28"/>
          <w:lang w:eastAsia="ru-RU"/>
        </w:rPr>
        <w:t>социокультурной</w:t>
      </w:r>
      <w:proofErr w:type="spellEnd"/>
      <w:r w:rsidRPr="00C4427E">
        <w:rPr>
          <w:rFonts w:ascii="Times New Roman" w:eastAsia="Times New Roman" w:hAnsi="Times New Roman"/>
          <w:sz w:val="28"/>
          <w:szCs w:val="28"/>
          <w:lang w:eastAsia="ru-RU"/>
        </w:rPr>
        <w:t xml:space="preserve"> ситуации, ориентация при решении вопросов дальнейшего образования, выбора профессии и места работы;</w:t>
      </w:r>
    </w:p>
    <w:p w:rsidR="00842567" w:rsidRPr="00C4427E" w:rsidRDefault="00842567" w:rsidP="00C4427E">
      <w:pPr>
        <w:spacing w:before="100" w:beforeAutospacing="1" w:after="100" w:afterAutospacing="1" w:line="360" w:lineRule="auto"/>
        <w:jc w:val="both"/>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формирование способности и готовности к использованию краеведческих знаний и умений в повседневной жизни; видение своего места в решении местных проблем  сегодня и тех вопросов, которые будут стоять перед ними в будущем.</w:t>
      </w:r>
    </w:p>
    <w:p w:rsidR="00842567" w:rsidRPr="00C4427E" w:rsidRDefault="00842567" w:rsidP="00C4427E">
      <w:pPr>
        <w:spacing w:before="100" w:beforeAutospacing="1" w:after="100" w:afterAutospacing="1" w:line="360" w:lineRule="auto"/>
        <w:jc w:val="both"/>
        <w:rPr>
          <w:rFonts w:ascii="Times New Roman" w:eastAsia="Times New Roman" w:hAnsi="Times New Roman"/>
          <w:sz w:val="28"/>
          <w:szCs w:val="28"/>
          <w:lang w:eastAsia="ru-RU"/>
        </w:rPr>
      </w:pPr>
      <w:r w:rsidRPr="00C4427E">
        <w:rPr>
          <w:rFonts w:ascii="Times New Roman" w:eastAsia="Times New Roman" w:hAnsi="Times New Roman"/>
          <w:b/>
          <w:bCs/>
          <w:i/>
          <w:iCs/>
          <w:sz w:val="28"/>
          <w:szCs w:val="28"/>
          <w:lang w:eastAsia="ru-RU"/>
        </w:rPr>
        <w:t>Особенности программы.</w:t>
      </w:r>
    </w:p>
    <w:p w:rsidR="00842567" w:rsidRPr="00C4427E" w:rsidRDefault="00842567" w:rsidP="00C4427E">
      <w:pPr>
        <w:spacing w:before="100" w:beforeAutospacing="1" w:after="100" w:afterAutospacing="1" w:line="360" w:lineRule="auto"/>
        <w:jc w:val="both"/>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xml:space="preserve">Курс «Географическое краеведение» рассчитан на 70 часов, для 6-7 классов (по 1 часу в неделю на протяжении двух лет), согласно региональному базовому учебному плану образовательных учреждений Воронежской области. Программа предполагает обобщение и углубление знаний по краеведению, усложняющиеся формы работы. Широко используются местные ресурсы: школьные музеи, </w:t>
      </w:r>
      <w:proofErr w:type="gramStart"/>
      <w:r w:rsidRPr="00C4427E">
        <w:rPr>
          <w:rFonts w:ascii="Times New Roman" w:eastAsia="Times New Roman" w:hAnsi="Times New Roman"/>
          <w:sz w:val="28"/>
          <w:szCs w:val="28"/>
          <w:lang w:eastAsia="ru-RU"/>
        </w:rPr>
        <w:t>краеведческий</w:t>
      </w:r>
      <w:proofErr w:type="gramEnd"/>
      <w:r w:rsidRPr="00C4427E">
        <w:rPr>
          <w:rFonts w:ascii="Times New Roman" w:eastAsia="Times New Roman" w:hAnsi="Times New Roman"/>
          <w:sz w:val="28"/>
          <w:szCs w:val="28"/>
          <w:lang w:eastAsia="ru-RU"/>
        </w:rPr>
        <w:t xml:space="preserve"> музеи области, района, города, городские библиотеки, другие культурные учреждения и памятники природы. Практическая направленность программы позволяет учащимся усваивать материал </w:t>
      </w:r>
      <w:proofErr w:type="gramStart"/>
      <w:r w:rsidRPr="00C4427E">
        <w:rPr>
          <w:rFonts w:ascii="Times New Roman" w:eastAsia="Times New Roman" w:hAnsi="Times New Roman"/>
          <w:sz w:val="28"/>
          <w:szCs w:val="28"/>
          <w:lang w:eastAsia="ru-RU"/>
        </w:rPr>
        <w:t>в</w:t>
      </w:r>
      <w:proofErr w:type="gramEnd"/>
      <w:r w:rsidRPr="00C4427E">
        <w:rPr>
          <w:rFonts w:ascii="Times New Roman" w:eastAsia="Times New Roman" w:hAnsi="Times New Roman"/>
          <w:sz w:val="28"/>
          <w:szCs w:val="28"/>
          <w:lang w:eastAsia="ru-RU"/>
        </w:rPr>
        <w:t xml:space="preserve"> урочной и вне урочной деятельности. Учебная работа дополняется широкой внеклассной деятельностью, экскурсиями: сбор интересной информации для подготовки докладов, уроков, конференций Изучение курса предусматривается в региональном компоненте базисного учебного плана.</w:t>
      </w:r>
    </w:p>
    <w:p w:rsidR="00842567" w:rsidRPr="00C4427E" w:rsidRDefault="00842567" w:rsidP="00C4427E">
      <w:pPr>
        <w:spacing w:before="100" w:beforeAutospacing="1" w:after="100" w:afterAutospacing="1" w:line="360" w:lineRule="auto"/>
        <w:jc w:val="both"/>
        <w:rPr>
          <w:rFonts w:ascii="Times New Roman" w:eastAsia="Times New Roman" w:hAnsi="Times New Roman"/>
          <w:sz w:val="28"/>
          <w:szCs w:val="28"/>
          <w:lang w:eastAsia="ru-RU"/>
        </w:rPr>
      </w:pPr>
      <w:r w:rsidRPr="00C4427E">
        <w:rPr>
          <w:rFonts w:ascii="Times New Roman" w:eastAsia="Times New Roman" w:hAnsi="Times New Roman"/>
          <w:i/>
          <w:iCs/>
          <w:sz w:val="28"/>
          <w:szCs w:val="28"/>
          <w:lang w:eastAsia="ru-RU"/>
        </w:rPr>
        <w:t>Требования к уровню подготовки выпускников</w:t>
      </w:r>
    </w:p>
    <w:p w:rsidR="00842567" w:rsidRPr="00C4427E" w:rsidRDefault="00842567" w:rsidP="00C4427E">
      <w:pPr>
        <w:spacing w:before="100" w:beforeAutospacing="1" w:after="100" w:afterAutospacing="1" w:line="360" w:lineRule="auto"/>
        <w:jc w:val="both"/>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xml:space="preserve">В результате изучения географии Воронежской области ученик должен </w:t>
      </w:r>
      <w:r w:rsidRPr="00C4427E">
        <w:rPr>
          <w:rFonts w:ascii="Times New Roman" w:eastAsia="Times New Roman" w:hAnsi="Times New Roman"/>
          <w:i/>
          <w:iCs/>
          <w:sz w:val="28"/>
          <w:szCs w:val="28"/>
          <w:lang w:eastAsia="ru-RU"/>
        </w:rPr>
        <w:t>знать:</w:t>
      </w:r>
    </w:p>
    <w:p w:rsidR="00842567" w:rsidRPr="00C4427E" w:rsidRDefault="00842567" w:rsidP="00C4427E">
      <w:pPr>
        <w:spacing w:before="100" w:beforeAutospacing="1" w:after="100" w:afterAutospacing="1" w:line="360" w:lineRule="auto"/>
        <w:jc w:val="both"/>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историю географических исследований в Воронежской области и роль выдающихся ученых, исследователей-краеведов Воронежской области;</w:t>
      </w:r>
    </w:p>
    <w:p w:rsidR="00842567" w:rsidRPr="00C4427E" w:rsidRDefault="00842567" w:rsidP="00C4427E">
      <w:pPr>
        <w:spacing w:before="100" w:beforeAutospacing="1" w:after="100" w:afterAutospacing="1" w:line="360" w:lineRule="auto"/>
        <w:jc w:val="both"/>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lastRenderedPageBreak/>
        <w:t>- геологическую историю и тектоническую структуру, историю формиро</w:t>
      </w:r>
      <w:r w:rsidRPr="00C4427E">
        <w:rPr>
          <w:rFonts w:ascii="Times New Roman" w:eastAsia="Times New Roman" w:hAnsi="Times New Roman"/>
          <w:sz w:val="28"/>
          <w:szCs w:val="28"/>
          <w:lang w:eastAsia="ru-RU"/>
        </w:rPr>
        <w:softHyphen/>
        <w:t>вания и современное состояние рельефа, закономерности размещения полезных ископаемых;</w:t>
      </w:r>
    </w:p>
    <w:p w:rsidR="00842567" w:rsidRPr="00C4427E" w:rsidRDefault="00842567" w:rsidP="00C4427E">
      <w:pPr>
        <w:spacing w:before="100" w:beforeAutospacing="1" w:after="100" w:afterAutospacing="1" w:line="360" w:lineRule="auto"/>
        <w:jc w:val="both"/>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особенности агроклиматических, водных, земельных, почвенных, биологических ресурсов Воронежской области;</w:t>
      </w:r>
    </w:p>
    <w:p w:rsidR="00842567" w:rsidRPr="00C4427E" w:rsidRDefault="00842567" w:rsidP="00C4427E">
      <w:pPr>
        <w:spacing w:before="100" w:beforeAutospacing="1" w:after="100" w:afterAutospacing="1" w:line="360" w:lineRule="auto"/>
        <w:jc w:val="both"/>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xml:space="preserve">- </w:t>
      </w:r>
      <w:proofErr w:type="spellStart"/>
      <w:r w:rsidRPr="00C4427E">
        <w:rPr>
          <w:rFonts w:ascii="Times New Roman" w:eastAsia="Times New Roman" w:hAnsi="Times New Roman"/>
          <w:sz w:val="28"/>
          <w:szCs w:val="28"/>
          <w:lang w:eastAsia="ru-RU"/>
        </w:rPr>
        <w:t>природно-антропогениые</w:t>
      </w:r>
      <w:proofErr w:type="spellEnd"/>
      <w:r w:rsidRPr="00C4427E">
        <w:rPr>
          <w:rFonts w:ascii="Times New Roman" w:eastAsia="Times New Roman" w:hAnsi="Times New Roman"/>
          <w:sz w:val="28"/>
          <w:szCs w:val="28"/>
          <w:lang w:eastAsia="ru-RU"/>
        </w:rPr>
        <w:t xml:space="preserve"> ландшафты и их современное состояние, </w:t>
      </w:r>
      <w:proofErr w:type="spellStart"/>
      <w:r w:rsidRPr="00C4427E">
        <w:rPr>
          <w:rFonts w:ascii="Times New Roman" w:eastAsia="Times New Roman" w:hAnsi="Times New Roman"/>
          <w:sz w:val="28"/>
          <w:szCs w:val="28"/>
          <w:lang w:eastAsia="ru-RU"/>
        </w:rPr>
        <w:t>геоэкологические</w:t>
      </w:r>
      <w:proofErr w:type="spellEnd"/>
      <w:r w:rsidRPr="00C4427E">
        <w:rPr>
          <w:rFonts w:ascii="Times New Roman" w:eastAsia="Times New Roman" w:hAnsi="Times New Roman"/>
          <w:sz w:val="28"/>
          <w:szCs w:val="28"/>
          <w:lang w:eastAsia="ru-RU"/>
        </w:rPr>
        <w:t xml:space="preserve"> проблемы Воронежской области, пути оптимизации природопользования, особо охраняемые природные территории.</w:t>
      </w:r>
    </w:p>
    <w:p w:rsidR="00842567" w:rsidRPr="00C4427E" w:rsidRDefault="00842567" w:rsidP="00C4427E">
      <w:pPr>
        <w:spacing w:before="100" w:beforeAutospacing="1" w:after="100" w:afterAutospacing="1" w:line="360" w:lineRule="auto"/>
        <w:jc w:val="both"/>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географию хозяйственной деятельности области.</w:t>
      </w:r>
    </w:p>
    <w:p w:rsidR="00842567" w:rsidRPr="00C4427E" w:rsidRDefault="00842567" w:rsidP="00C4427E">
      <w:pPr>
        <w:spacing w:before="100" w:beforeAutospacing="1" w:after="100" w:afterAutospacing="1" w:line="360" w:lineRule="auto"/>
        <w:jc w:val="both"/>
        <w:rPr>
          <w:rFonts w:ascii="Times New Roman" w:eastAsia="Times New Roman" w:hAnsi="Times New Roman"/>
          <w:sz w:val="28"/>
          <w:szCs w:val="28"/>
          <w:lang w:eastAsia="ru-RU"/>
        </w:rPr>
      </w:pPr>
      <w:r w:rsidRPr="00C4427E">
        <w:rPr>
          <w:rFonts w:ascii="Times New Roman" w:eastAsia="Times New Roman" w:hAnsi="Times New Roman"/>
          <w:i/>
          <w:iCs/>
          <w:sz w:val="28"/>
          <w:szCs w:val="28"/>
          <w:lang w:eastAsia="ru-RU"/>
        </w:rPr>
        <w:t>Уметь:</w:t>
      </w:r>
    </w:p>
    <w:p w:rsidR="00842567" w:rsidRPr="00C4427E" w:rsidRDefault="00842567" w:rsidP="00C4427E">
      <w:pPr>
        <w:spacing w:before="100" w:beforeAutospacing="1" w:after="100" w:afterAutospacing="1" w:line="360" w:lineRule="auto"/>
        <w:jc w:val="both"/>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выбирать необходимый источник географо-краеведческой информации и использовать их в соответствии с условиями конкретной учебной и жизненной ситуации;</w:t>
      </w:r>
    </w:p>
    <w:p w:rsidR="00842567" w:rsidRPr="00C4427E" w:rsidRDefault="00842567" w:rsidP="00C4427E">
      <w:pPr>
        <w:spacing w:before="100" w:beforeAutospacing="1" w:after="100" w:afterAutospacing="1" w:line="360" w:lineRule="auto"/>
        <w:jc w:val="both"/>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владеть приемами аргументации, доказательства правильности географического суждения. Давать собственную оценку географическим событиям;</w:t>
      </w:r>
    </w:p>
    <w:p w:rsidR="00842567" w:rsidRPr="00C4427E" w:rsidRDefault="00842567" w:rsidP="00C4427E">
      <w:pPr>
        <w:spacing w:before="100" w:beforeAutospacing="1" w:after="100" w:afterAutospacing="1" w:line="360" w:lineRule="auto"/>
        <w:jc w:val="both"/>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уметь анализировать природные закономерности и явления.</w:t>
      </w:r>
    </w:p>
    <w:p w:rsidR="00842567" w:rsidRPr="00C4427E" w:rsidRDefault="00842567" w:rsidP="00C4427E">
      <w:pPr>
        <w:spacing w:before="100" w:beforeAutospacing="1" w:after="100" w:afterAutospacing="1" w:line="360" w:lineRule="auto"/>
        <w:jc w:val="both"/>
        <w:rPr>
          <w:rFonts w:ascii="Times New Roman" w:eastAsia="Times New Roman" w:hAnsi="Times New Roman"/>
          <w:sz w:val="28"/>
          <w:szCs w:val="28"/>
          <w:lang w:eastAsia="ru-RU"/>
        </w:rPr>
      </w:pPr>
      <w:r w:rsidRPr="00C4427E">
        <w:rPr>
          <w:rFonts w:ascii="Times New Roman" w:eastAsia="Times New Roman" w:hAnsi="Times New Roman"/>
          <w:i/>
          <w:iCs/>
          <w:sz w:val="28"/>
          <w:szCs w:val="28"/>
          <w:lang w:eastAsia="ru-RU"/>
        </w:rPr>
        <w:t>Использовать</w:t>
      </w:r>
      <w:r w:rsidRPr="00C4427E">
        <w:rPr>
          <w:rFonts w:ascii="Times New Roman" w:eastAsia="Times New Roman" w:hAnsi="Times New Roman"/>
          <w:sz w:val="28"/>
          <w:szCs w:val="28"/>
          <w:lang w:eastAsia="ru-RU"/>
        </w:rPr>
        <w:t xml:space="preserve"> приобретенные знания и умения в практической деятельности и повседневной жизни </w:t>
      </w:r>
      <w:proofErr w:type="gramStart"/>
      <w:r w:rsidRPr="00C4427E">
        <w:rPr>
          <w:rFonts w:ascii="Times New Roman" w:eastAsia="Times New Roman" w:hAnsi="Times New Roman"/>
          <w:sz w:val="28"/>
          <w:szCs w:val="28"/>
          <w:lang w:eastAsia="ru-RU"/>
        </w:rPr>
        <w:t>для</w:t>
      </w:r>
      <w:proofErr w:type="gramEnd"/>
      <w:r w:rsidRPr="00C4427E">
        <w:rPr>
          <w:rFonts w:ascii="Times New Roman" w:eastAsia="Times New Roman" w:hAnsi="Times New Roman"/>
          <w:sz w:val="28"/>
          <w:szCs w:val="28"/>
          <w:lang w:eastAsia="ru-RU"/>
        </w:rPr>
        <w:t>:</w:t>
      </w:r>
    </w:p>
    <w:p w:rsidR="00842567" w:rsidRPr="00C4427E" w:rsidRDefault="00842567" w:rsidP="00C4427E">
      <w:pPr>
        <w:spacing w:before="100" w:beforeAutospacing="1" w:after="100" w:afterAutospacing="1" w:line="360" w:lineRule="auto"/>
        <w:jc w:val="both"/>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проведения наблюдений за отдельными географическими объектами, процессами и явлениями, их взаимосвязями, изменениями в результате природных и антропогенных воздействий, оценки их последствий;</w:t>
      </w:r>
    </w:p>
    <w:p w:rsidR="00842567" w:rsidRPr="00C4427E" w:rsidRDefault="00842567" w:rsidP="00C4427E">
      <w:pPr>
        <w:spacing w:before="100" w:beforeAutospacing="1" w:after="100" w:afterAutospacing="1" w:line="360" w:lineRule="auto"/>
        <w:jc w:val="both"/>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решения социально значимых географических задач, заботиться о благополучии природной среды и сферы социально-экономической жизни.</w:t>
      </w:r>
    </w:p>
    <w:p w:rsidR="00842567" w:rsidRPr="00C4427E" w:rsidRDefault="00842567" w:rsidP="00C4427E">
      <w:pPr>
        <w:spacing w:before="100" w:beforeAutospacing="1" w:after="100" w:afterAutospacing="1" w:line="360" w:lineRule="auto"/>
        <w:jc w:val="both"/>
        <w:rPr>
          <w:rFonts w:ascii="Times New Roman" w:eastAsia="Times New Roman" w:hAnsi="Times New Roman"/>
          <w:sz w:val="28"/>
          <w:szCs w:val="28"/>
          <w:lang w:eastAsia="ru-RU"/>
        </w:rPr>
      </w:pPr>
      <w:r w:rsidRPr="00C4427E">
        <w:rPr>
          <w:rFonts w:ascii="Times New Roman" w:eastAsia="Times New Roman" w:hAnsi="Times New Roman"/>
          <w:i/>
          <w:iCs/>
          <w:sz w:val="28"/>
          <w:szCs w:val="28"/>
          <w:lang w:eastAsia="ru-RU"/>
        </w:rPr>
        <w:t>Прогнозировать:</w:t>
      </w:r>
    </w:p>
    <w:p w:rsidR="00842567" w:rsidRPr="00C4427E" w:rsidRDefault="00842567" w:rsidP="00C4427E">
      <w:pPr>
        <w:spacing w:before="100" w:beforeAutospacing="1" w:after="100" w:afterAutospacing="1" w:line="360" w:lineRule="auto"/>
        <w:jc w:val="both"/>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lastRenderedPageBreak/>
        <w:t>- тенденции изменения природных и социально-экономических объектов в условиях рыночной экономики и развития наукоемких производств;</w:t>
      </w:r>
    </w:p>
    <w:p w:rsidR="00842567" w:rsidRPr="00C4427E" w:rsidRDefault="00842567" w:rsidP="00C4427E">
      <w:pPr>
        <w:spacing w:before="100" w:beforeAutospacing="1" w:after="100" w:afterAutospacing="1" w:line="360" w:lineRule="auto"/>
        <w:jc w:val="both"/>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xml:space="preserve"> - составление проектов рационального использования природных ресурсов на основе проведения </w:t>
      </w:r>
      <w:proofErr w:type="spellStart"/>
      <w:r w:rsidRPr="00C4427E">
        <w:rPr>
          <w:rFonts w:ascii="Times New Roman" w:eastAsia="Times New Roman" w:hAnsi="Times New Roman"/>
          <w:sz w:val="28"/>
          <w:szCs w:val="28"/>
          <w:lang w:eastAsia="ru-RU"/>
        </w:rPr>
        <w:t>геоэкологической</w:t>
      </w:r>
      <w:proofErr w:type="spellEnd"/>
      <w:r w:rsidRPr="00C4427E">
        <w:rPr>
          <w:rFonts w:ascii="Times New Roman" w:eastAsia="Times New Roman" w:hAnsi="Times New Roman"/>
          <w:sz w:val="28"/>
          <w:szCs w:val="28"/>
          <w:lang w:eastAsia="ru-RU"/>
        </w:rPr>
        <w:t xml:space="preserve"> и </w:t>
      </w:r>
      <w:proofErr w:type="spellStart"/>
      <w:r w:rsidRPr="00C4427E">
        <w:rPr>
          <w:rFonts w:ascii="Times New Roman" w:eastAsia="Times New Roman" w:hAnsi="Times New Roman"/>
          <w:sz w:val="28"/>
          <w:szCs w:val="28"/>
          <w:lang w:eastAsia="ru-RU"/>
        </w:rPr>
        <w:t>геоэкономической</w:t>
      </w:r>
      <w:proofErr w:type="spellEnd"/>
      <w:r w:rsidRPr="00C4427E">
        <w:rPr>
          <w:rFonts w:ascii="Times New Roman" w:eastAsia="Times New Roman" w:hAnsi="Times New Roman"/>
          <w:sz w:val="28"/>
          <w:szCs w:val="28"/>
          <w:lang w:eastAsia="ru-RU"/>
        </w:rPr>
        <w:t xml:space="preserve"> экспертизы</w:t>
      </w:r>
    </w:p>
    <w:p w:rsidR="00842567" w:rsidRPr="00C4427E" w:rsidRDefault="00842567" w:rsidP="00C4427E">
      <w:pPr>
        <w:spacing w:before="100" w:beforeAutospacing="1" w:after="100" w:afterAutospacing="1" w:line="360" w:lineRule="auto"/>
        <w:jc w:val="center"/>
        <w:rPr>
          <w:rFonts w:ascii="Times New Roman" w:eastAsia="Times New Roman" w:hAnsi="Times New Roman"/>
          <w:sz w:val="28"/>
          <w:szCs w:val="28"/>
          <w:lang w:eastAsia="ru-RU"/>
        </w:rPr>
      </w:pPr>
      <w:r w:rsidRPr="00C4427E">
        <w:rPr>
          <w:rFonts w:ascii="Times New Roman" w:eastAsia="Times New Roman" w:hAnsi="Times New Roman"/>
          <w:b/>
          <w:bCs/>
          <w:sz w:val="28"/>
          <w:szCs w:val="28"/>
          <w:lang w:eastAsia="ru-RU"/>
        </w:rPr>
        <w:t>СОДЕРЖАНИЕ ПРОГРАММЫ</w:t>
      </w:r>
    </w:p>
    <w:p w:rsidR="00842567" w:rsidRPr="00C4427E" w:rsidRDefault="00842567" w:rsidP="00C4427E">
      <w:pPr>
        <w:spacing w:before="100" w:beforeAutospacing="1" w:after="100" w:afterAutospacing="1" w:line="360" w:lineRule="auto"/>
        <w:rPr>
          <w:rFonts w:ascii="Times New Roman" w:eastAsia="Times New Roman" w:hAnsi="Times New Roman"/>
          <w:sz w:val="28"/>
          <w:szCs w:val="28"/>
          <w:lang w:eastAsia="ru-RU"/>
        </w:rPr>
      </w:pPr>
      <w:r w:rsidRPr="00C4427E">
        <w:rPr>
          <w:rFonts w:ascii="Times New Roman" w:eastAsia="Times New Roman" w:hAnsi="Times New Roman"/>
          <w:b/>
          <w:bCs/>
          <w:sz w:val="28"/>
          <w:szCs w:val="28"/>
          <w:lang w:eastAsia="ru-RU"/>
        </w:rPr>
        <w:t xml:space="preserve">1. Тема: Географическое положение области (2 часа) </w:t>
      </w:r>
    </w:p>
    <w:p w:rsidR="00842567" w:rsidRPr="00C4427E" w:rsidRDefault="00842567" w:rsidP="00C4427E">
      <w:pPr>
        <w:spacing w:before="100" w:beforeAutospacing="1" w:after="100" w:afterAutospacing="1"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Воронежская область на карте России и мира. Границы нашей территории. Особенности географического положения. Координаты Воронежской области.</w:t>
      </w:r>
    </w:p>
    <w:p w:rsidR="00842567" w:rsidRPr="00C4427E" w:rsidRDefault="00842567" w:rsidP="00C4427E">
      <w:pPr>
        <w:spacing w:before="100" w:beforeAutospacing="1" w:after="100" w:afterAutospacing="1" w:line="360" w:lineRule="auto"/>
        <w:rPr>
          <w:rFonts w:ascii="Times New Roman" w:eastAsia="Times New Roman" w:hAnsi="Times New Roman"/>
          <w:sz w:val="28"/>
          <w:szCs w:val="28"/>
          <w:lang w:eastAsia="ru-RU"/>
        </w:rPr>
      </w:pPr>
      <w:r w:rsidRPr="00C4427E">
        <w:rPr>
          <w:rFonts w:ascii="Times New Roman" w:eastAsia="Times New Roman" w:hAnsi="Times New Roman"/>
          <w:b/>
          <w:bCs/>
          <w:sz w:val="28"/>
          <w:szCs w:val="28"/>
          <w:lang w:eastAsia="ru-RU"/>
        </w:rPr>
        <w:t xml:space="preserve">Практическая работа: </w:t>
      </w:r>
      <w:r w:rsidRPr="00C4427E">
        <w:rPr>
          <w:rFonts w:ascii="Times New Roman" w:eastAsia="Times New Roman" w:hAnsi="Times New Roman"/>
          <w:sz w:val="28"/>
          <w:szCs w:val="28"/>
          <w:lang w:eastAsia="ru-RU"/>
        </w:rPr>
        <w:t>Определение по картам и  расстояний между точками в градусной мере и километрах, координат различных точек местности</w:t>
      </w:r>
    </w:p>
    <w:p w:rsidR="00842567" w:rsidRPr="00C4427E" w:rsidRDefault="00842567" w:rsidP="00C4427E">
      <w:pPr>
        <w:spacing w:before="100" w:beforeAutospacing="1" w:after="100" w:afterAutospacing="1" w:line="360" w:lineRule="auto"/>
        <w:rPr>
          <w:rFonts w:ascii="Times New Roman" w:eastAsia="Times New Roman" w:hAnsi="Times New Roman"/>
          <w:sz w:val="28"/>
          <w:szCs w:val="28"/>
          <w:lang w:eastAsia="ru-RU"/>
        </w:rPr>
      </w:pPr>
      <w:r w:rsidRPr="00C4427E">
        <w:rPr>
          <w:rFonts w:ascii="Times New Roman" w:eastAsia="Times New Roman" w:hAnsi="Times New Roman"/>
          <w:b/>
          <w:bCs/>
          <w:sz w:val="28"/>
          <w:szCs w:val="28"/>
          <w:lang w:eastAsia="ru-RU"/>
        </w:rPr>
        <w:t>2. Тема: Тектоника, геологическое строение, палеогеография (5 часов)</w:t>
      </w:r>
    </w:p>
    <w:p w:rsidR="00842567" w:rsidRPr="00C4427E" w:rsidRDefault="00842567" w:rsidP="00C4427E">
      <w:pPr>
        <w:spacing w:before="100" w:beforeAutospacing="1" w:after="100" w:afterAutospacing="1"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Тектоническое строение Воронежской области. Геохронологическая таблица. Докембрий. Палеозойская эра. Каменноугольный период. Мезозойская эра. Меловой период. Кайнозойская эра. Четвертичные отложения. Геологическое строение области. Геологическая история развития территории.</w:t>
      </w:r>
      <w:r w:rsidRPr="00C4427E">
        <w:rPr>
          <w:rFonts w:ascii="Times New Roman" w:eastAsia="Times New Roman" w:hAnsi="Times New Roman"/>
          <w:b/>
          <w:bCs/>
          <w:sz w:val="28"/>
          <w:szCs w:val="28"/>
          <w:lang w:eastAsia="ru-RU"/>
        </w:rPr>
        <w:t xml:space="preserve"> </w:t>
      </w:r>
    </w:p>
    <w:p w:rsidR="00842567" w:rsidRPr="00C4427E" w:rsidRDefault="00842567" w:rsidP="00C4427E">
      <w:pPr>
        <w:spacing w:before="100" w:beforeAutospacing="1" w:after="100" w:afterAutospacing="1" w:line="360" w:lineRule="auto"/>
        <w:rPr>
          <w:rFonts w:ascii="Times New Roman" w:eastAsia="Times New Roman" w:hAnsi="Times New Roman"/>
          <w:sz w:val="28"/>
          <w:szCs w:val="28"/>
          <w:lang w:eastAsia="ru-RU"/>
        </w:rPr>
      </w:pPr>
      <w:r w:rsidRPr="00C4427E">
        <w:rPr>
          <w:rFonts w:ascii="Times New Roman" w:eastAsia="Times New Roman" w:hAnsi="Times New Roman"/>
          <w:b/>
          <w:bCs/>
          <w:sz w:val="28"/>
          <w:szCs w:val="28"/>
          <w:lang w:eastAsia="ru-RU"/>
        </w:rPr>
        <w:t xml:space="preserve">Практическая работа: </w:t>
      </w:r>
      <w:r w:rsidRPr="00C4427E">
        <w:rPr>
          <w:rFonts w:ascii="Times New Roman" w:eastAsia="Times New Roman" w:hAnsi="Times New Roman"/>
          <w:sz w:val="28"/>
          <w:szCs w:val="28"/>
          <w:lang w:eastAsia="ru-RU"/>
        </w:rPr>
        <w:t>Построение геологической карты области</w:t>
      </w:r>
    </w:p>
    <w:p w:rsidR="00842567" w:rsidRPr="00C4427E" w:rsidRDefault="00842567" w:rsidP="00C4427E">
      <w:pPr>
        <w:spacing w:before="100" w:beforeAutospacing="1" w:after="100" w:afterAutospacing="1"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Урок – зачет: «Тектоника и геология»</w:t>
      </w:r>
    </w:p>
    <w:p w:rsidR="00842567" w:rsidRPr="00C4427E" w:rsidRDefault="00842567" w:rsidP="00C4427E">
      <w:pPr>
        <w:spacing w:before="100" w:beforeAutospacing="1" w:after="100" w:afterAutospacing="1" w:line="360" w:lineRule="auto"/>
        <w:rPr>
          <w:rFonts w:ascii="Times New Roman" w:eastAsia="Times New Roman" w:hAnsi="Times New Roman"/>
          <w:sz w:val="28"/>
          <w:szCs w:val="28"/>
          <w:lang w:eastAsia="ru-RU"/>
        </w:rPr>
      </w:pPr>
      <w:r w:rsidRPr="00C4427E">
        <w:rPr>
          <w:rFonts w:ascii="Times New Roman" w:eastAsia="Times New Roman" w:hAnsi="Times New Roman"/>
          <w:b/>
          <w:bCs/>
          <w:sz w:val="28"/>
          <w:szCs w:val="28"/>
          <w:lang w:eastAsia="ru-RU"/>
        </w:rPr>
        <w:t>3. Тема: Минеральные ресурсы (4 часа)</w:t>
      </w:r>
    </w:p>
    <w:p w:rsidR="00842567" w:rsidRPr="00C4427E" w:rsidRDefault="00842567" w:rsidP="00C4427E">
      <w:pPr>
        <w:spacing w:before="100" w:beforeAutospacing="1" w:after="100" w:afterAutospacing="1"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Классификация полезных ископаемых области. Характеристика каждой группы полезных ископаемых Закономерности размещения полезных ископаемых</w:t>
      </w:r>
      <w:r w:rsidRPr="00C4427E">
        <w:rPr>
          <w:rFonts w:ascii="Times New Roman" w:eastAsia="Times New Roman" w:hAnsi="Times New Roman"/>
          <w:b/>
          <w:bCs/>
          <w:sz w:val="28"/>
          <w:szCs w:val="28"/>
          <w:lang w:eastAsia="ru-RU"/>
        </w:rPr>
        <w:t>.</w:t>
      </w:r>
      <w:r w:rsidRPr="00C4427E">
        <w:rPr>
          <w:rFonts w:ascii="Times New Roman" w:eastAsia="Times New Roman" w:hAnsi="Times New Roman"/>
          <w:sz w:val="28"/>
          <w:szCs w:val="28"/>
          <w:lang w:eastAsia="ru-RU"/>
        </w:rPr>
        <w:t xml:space="preserve"> Добыча использование минеральных ресурсов. Влияние разработки полезных ископаемых на экологическую ситуацию нашей местности.</w:t>
      </w:r>
    </w:p>
    <w:p w:rsidR="00842567" w:rsidRPr="00C4427E" w:rsidRDefault="00842567" w:rsidP="00C4427E">
      <w:pPr>
        <w:spacing w:before="100" w:beforeAutospacing="1" w:after="100" w:afterAutospacing="1" w:line="360" w:lineRule="auto"/>
        <w:rPr>
          <w:rFonts w:ascii="Times New Roman" w:eastAsia="Times New Roman" w:hAnsi="Times New Roman"/>
          <w:sz w:val="28"/>
          <w:szCs w:val="28"/>
          <w:lang w:eastAsia="ru-RU"/>
        </w:rPr>
      </w:pPr>
      <w:r w:rsidRPr="00C4427E">
        <w:rPr>
          <w:rFonts w:ascii="Times New Roman" w:eastAsia="Times New Roman" w:hAnsi="Times New Roman"/>
          <w:b/>
          <w:bCs/>
          <w:sz w:val="28"/>
          <w:szCs w:val="28"/>
          <w:lang w:eastAsia="ru-RU"/>
        </w:rPr>
        <w:lastRenderedPageBreak/>
        <w:t>Практические работы</w:t>
      </w:r>
      <w:r w:rsidRPr="00C4427E">
        <w:rPr>
          <w:rFonts w:ascii="Times New Roman" w:eastAsia="Times New Roman" w:hAnsi="Times New Roman"/>
          <w:sz w:val="28"/>
          <w:szCs w:val="28"/>
          <w:lang w:eastAsia="ru-RU"/>
        </w:rPr>
        <w:t>  1. Составление карты Минерально-сырьевая база Воронежской области, 2. Составление и описание коллекции полезных ископаемых.</w:t>
      </w:r>
    </w:p>
    <w:p w:rsidR="00842567" w:rsidRPr="00C4427E" w:rsidRDefault="00842567" w:rsidP="00C4427E">
      <w:pPr>
        <w:spacing w:before="100" w:beforeAutospacing="1" w:after="100" w:afterAutospacing="1"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Урок-зачет: «Полезные ископаемые»</w:t>
      </w:r>
    </w:p>
    <w:p w:rsidR="00842567" w:rsidRPr="00C4427E" w:rsidRDefault="00842567" w:rsidP="00C4427E">
      <w:pPr>
        <w:spacing w:before="100" w:beforeAutospacing="1" w:after="100" w:afterAutospacing="1" w:line="360" w:lineRule="auto"/>
        <w:rPr>
          <w:rFonts w:ascii="Times New Roman" w:eastAsia="Times New Roman" w:hAnsi="Times New Roman"/>
          <w:sz w:val="28"/>
          <w:szCs w:val="28"/>
          <w:lang w:eastAsia="ru-RU"/>
        </w:rPr>
      </w:pPr>
      <w:r w:rsidRPr="00C4427E">
        <w:rPr>
          <w:rFonts w:ascii="Times New Roman" w:eastAsia="Times New Roman" w:hAnsi="Times New Roman"/>
          <w:b/>
          <w:bCs/>
          <w:sz w:val="28"/>
          <w:szCs w:val="28"/>
          <w:lang w:eastAsia="ru-RU"/>
        </w:rPr>
        <w:t>4. Тема:</w:t>
      </w:r>
      <w:r w:rsidRPr="00C4427E">
        <w:rPr>
          <w:rFonts w:ascii="Times New Roman" w:eastAsia="Times New Roman" w:hAnsi="Times New Roman"/>
          <w:sz w:val="28"/>
          <w:szCs w:val="28"/>
          <w:lang w:eastAsia="ru-RU"/>
        </w:rPr>
        <w:t xml:space="preserve"> </w:t>
      </w:r>
      <w:r w:rsidRPr="00C4427E">
        <w:rPr>
          <w:rFonts w:ascii="Times New Roman" w:eastAsia="Times New Roman" w:hAnsi="Times New Roman"/>
          <w:b/>
          <w:bCs/>
          <w:sz w:val="28"/>
          <w:szCs w:val="28"/>
          <w:lang w:eastAsia="ru-RU"/>
        </w:rPr>
        <w:t>Рельеф (5 часов)</w:t>
      </w:r>
    </w:p>
    <w:p w:rsidR="00842567" w:rsidRPr="00C4427E" w:rsidRDefault="00842567" w:rsidP="00C4427E">
      <w:pPr>
        <w:spacing w:before="100" w:beforeAutospacing="1" w:after="100" w:afterAutospacing="1"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xml:space="preserve">Общая характеристика рельефа Воронежской области. Междуречные плато. Речные долины. Балки: слабоветвисты, суходолы, оползневые, короткие, древовидные, </w:t>
      </w:r>
      <w:proofErr w:type="spellStart"/>
      <w:r w:rsidRPr="00C4427E">
        <w:rPr>
          <w:rFonts w:ascii="Times New Roman" w:eastAsia="Times New Roman" w:hAnsi="Times New Roman"/>
          <w:sz w:val="28"/>
          <w:szCs w:val="28"/>
          <w:lang w:eastAsia="ru-RU"/>
        </w:rPr>
        <w:t>цирковидные</w:t>
      </w:r>
      <w:proofErr w:type="spellEnd"/>
      <w:r w:rsidRPr="00C4427E">
        <w:rPr>
          <w:rFonts w:ascii="Times New Roman" w:eastAsia="Times New Roman" w:hAnsi="Times New Roman"/>
          <w:sz w:val="28"/>
          <w:szCs w:val="28"/>
          <w:lang w:eastAsia="ru-RU"/>
        </w:rPr>
        <w:t xml:space="preserve">. Овраги. Формы рельефа: суффозионные, оползневые, карстовые, антропогенные. Среднерусская возвышенность. </w:t>
      </w:r>
      <w:proofErr w:type="spellStart"/>
      <w:r w:rsidRPr="00C4427E">
        <w:rPr>
          <w:rFonts w:ascii="Times New Roman" w:eastAsia="Times New Roman" w:hAnsi="Times New Roman"/>
          <w:sz w:val="28"/>
          <w:szCs w:val="28"/>
          <w:lang w:eastAsia="ru-RU"/>
        </w:rPr>
        <w:t>Калачская</w:t>
      </w:r>
      <w:proofErr w:type="spellEnd"/>
      <w:r w:rsidRPr="00C4427E">
        <w:rPr>
          <w:rFonts w:ascii="Times New Roman" w:eastAsia="Times New Roman" w:hAnsi="Times New Roman"/>
          <w:sz w:val="28"/>
          <w:szCs w:val="28"/>
          <w:lang w:eastAsia="ru-RU"/>
        </w:rPr>
        <w:t xml:space="preserve"> возвышенность. Окско-Донская низменность. Рельефообразующие процессы и созданные ими формы рельефа на территории Воронежской области. Как рельеф влияет на деятельность человека. Влияние человека на рельеф моего района</w:t>
      </w:r>
    </w:p>
    <w:p w:rsidR="00842567" w:rsidRPr="00C4427E" w:rsidRDefault="00842567" w:rsidP="00C4427E">
      <w:pPr>
        <w:spacing w:before="100" w:beforeAutospacing="1" w:after="100" w:afterAutospacing="1" w:line="360" w:lineRule="auto"/>
        <w:rPr>
          <w:rFonts w:ascii="Times New Roman" w:eastAsia="Times New Roman" w:hAnsi="Times New Roman"/>
          <w:sz w:val="28"/>
          <w:szCs w:val="28"/>
          <w:lang w:eastAsia="ru-RU"/>
        </w:rPr>
      </w:pPr>
      <w:r w:rsidRPr="00C4427E">
        <w:rPr>
          <w:rFonts w:ascii="Times New Roman" w:eastAsia="Times New Roman" w:hAnsi="Times New Roman"/>
          <w:b/>
          <w:bCs/>
          <w:sz w:val="28"/>
          <w:szCs w:val="28"/>
          <w:lang w:eastAsia="ru-RU"/>
        </w:rPr>
        <w:t>Практическая работа</w:t>
      </w:r>
      <w:r w:rsidRPr="00C4427E">
        <w:rPr>
          <w:rFonts w:ascii="Times New Roman" w:eastAsia="Times New Roman" w:hAnsi="Times New Roman"/>
          <w:sz w:val="28"/>
          <w:szCs w:val="28"/>
          <w:lang w:eastAsia="ru-RU"/>
        </w:rPr>
        <w:t xml:space="preserve"> Составление карты-схемы  «Рельеф Воронежской область»</w:t>
      </w:r>
    </w:p>
    <w:p w:rsidR="00842567" w:rsidRPr="00C4427E" w:rsidRDefault="00842567" w:rsidP="00C4427E">
      <w:pPr>
        <w:spacing w:before="100" w:beforeAutospacing="1" w:after="100" w:afterAutospacing="1" w:line="360" w:lineRule="auto"/>
        <w:rPr>
          <w:rFonts w:ascii="Times New Roman" w:eastAsia="Times New Roman" w:hAnsi="Times New Roman"/>
          <w:sz w:val="28"/>
          <w:szCs w:val="28"/>
          <w:lang w:eastAsia="ru-RU"/>
        </w:rPr>
      </w:pPr>
      <w:r w:rsidRPr="00C4427E">
        <w:rPr>
          <w:rFonts w:ascii="Times New Roman" w:eastAsia="Times New Roman" w:hAnsi="Times New Roman"/>
          <w:b/>
          <w:bCs/>
          <w:sz w:val="28"/>
          <w:szCs w:val="28"/>
          <w:lang w:eastAsia="ru-RU"/>
        </w:rPr>
        <w:t xml:space="preserve">5. Тема: Климат области </w:t>
      </w:r>
      <w:proofErr w:type="gramStart"/>
      <w:r w:rsidRPr="00C4427E">
        <w:rPr>
          <w:rFonts w:ascii="Times New Roman" w:eastAsia="Times New Roman" w:hAnsi="Times New Roman"/>
          <w:b/>
          <w:bCs/>
          <w:sz w:val="28"/>
          <w:szCs w:val="28"/>
          <w:lang w:eastAsia="ru-RU"/>
        </w:rPr>
        <w:t xml:space="preserve">( </w:t>
      </w:r>
      <w:proofErr w:type="gramEnd"/>
      <w:r w:rsidRPr="00C4427E">
        <w:rPr>
          <w:rFonts w:ascii="Times New Roman" w:eastAsia="Times New Roman" w:hAnsi="Times New Roman"/>
          <w:b/>
          <w:bCs/>
          <w:sz w:val="28"/>
          <w:szCs w:val="28"/>
          <w:lang w:eastAsia="ru-RU"/>
        </w:rPr>
        <w:t>5часов)</w:t>
      </w:r>
    </w:p>
    <w:p w:rsidR="00842567" w:rsidRPr="00C4427E" w:rsidRDefault="00842567" w:rsidP="00C4427E">
      <w:pPr>
        <w:spacing w:before="100" w:beforeAutospacing="1" w:after="100" w:afterAutospacing="1"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Общая характеристика климата Воронежской области. Климатообразующие факторы: солнечная радиация, влияние подстилающей поверхности, циркуляция воздушных масс. Общие черты климата. Синоптическая карта. Карта погоды. Климатические ресурсы. Влияние климата на хозяйственную деятельность. Стихийные природные явления на территории края.</w:t>
      </w:r>
    </w:p>
    <w:p w:rsidR="00842567" w:rsidRPr="00C4427E" w:rsidRDefault="00842567" w:rsidP="00C4427E">
      <w:pPr>
        <w:spacing w:before="100" w:beforeAutospacing="1" w:after="100" w:afterAutospacing="1" w:line="360" w:lineRule="auto"/>
        <w:rPr>
          <w:rFonts w:ascii="Times New Roman" w:eastAsia="Times New Roman" w:hAnsi="Times New Roman"/>
          <w:sz w:val="28"/>
          <w:szCs w:val="28"/>
          <w:lang w:eastAsia="ru-RU"/>
        </w:rPr>
      </w:pPr>
      <w:r w:rsidRPr="00C4427E">
        <w:rPr>
          <w:rFonts w:ascii="Times New Roman" w:eastAsia="Times New Roman" w:hAnsi="Times New Roman"/>
          <w:b/>
          <w:bCs/>
          <w:sz w:val="28"/>
          <w:szCs w:val="28"/>
          <w:lang w:eastAsia="ru-RU"/>
        </w:rPr>
        <w:t>Практическая работа.</w:t>
      </w:r>
      <w:r w:rsidRPr="00C4427E">
        <w:rPr>
          <w:rFonts w:ascii="Times New Roman" w:eastAsia="Times New Roman" w:hAnsi="Times New Roman"/>
          <w:sz w:val="28"/>
          <w:szCs w:val="28"/>
          <w:lang w:eastAsia="ru-RU"/>
        </w:rPr>
        <w:t xml:space="preserve"> Составление карты-схемы  «Климат Воронежской области»</w:t>
      </w:r>
    </w:p>
    <w:p w:rsidR="00842567" w:rsidRPr="00C4427E" w:rsidRDefault="00842567" w:rsidP="00C4427E">
      <w:pPr>
        <w:spacing w:before="100" w:beforeAutospacing="1" w:after="100" w:afterAutospacing="1" w:line="360" w:lineRule="auto"/>
        <w:rPr>
          <w:rFonts w:ascii="Times New Roman" w:eastAsia="Times New Roman" w:hAnsi="Times New Roman"/>
          <w:sz w:val="28"/>
          <w:szCs w:val="28"/>
          <w:lang w:eastAsia="ru-RU"/>
        </w:rPr>
      </w:pPr>
      <w:r w:rsidRPr="00C4427E">
        <w:rPr>
          <w:rFonts w:ascii="Times New Roman" w:eastAsia="Times New Roman" w:hAnsi="Times New Roman"/>
          <w:b/>
          <w:bCs/>
          <w:sz w:val="28"/>
          <w:szCs w:val="28"/>
          <w:lang w:eastAsia="ru-RU"/>
        </w:rPr>
        <w:t>6. Тема: Гидросфера (4 часа)</w:t>
      </w:r>
    </w:p>
    <w:p w:rsidR="00842567" w:rsidRPr="00C4427E" w:rsidRDefault="00842567" w:rsidP="00C4427E">
      <w:pPr>
        <w:spacing w:before="100" w:beforeAutospacing="1" w:after="100" w:afterAutospacing="1"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xml:space="preserve">Общая характеристика внутренних вод области. Реки области. Питание и режим рек. Озера пойменные и междуречий. Болота. Подземные воды. </w:t>
      </w:r>
      <w:r w:rsidRPr="00C4427E">
        <w:rPr>
          <w:rFonts w:ascii="Times New Roman" w:eastAsia="Times New Roman" w:hAnsi="Times New Roman"/>
          <w:sz w:val="28"/>
          <w:szCs w:val="28"/>
          <w:lang w:eastAsia="ru-RU"/>
        </w:rPr>
        <w:lastRenderedPageBreak/>
        <w:t>Пруды. Водохранилища. Проблема малых рек Воронежской области.  Памятники природы гидросферы родного края. Экологические проблемы. Влияние человека на водные объекты своего края</w:t>
      </w:r>
    </w:p>
    <w:p w:rsidR="00842567" w:rsidRPr="00C4427E" w:rsidRDefault="00842567" w:rsidP="00C4427E">
      <w:pPr>
        <w:spacing w:before="100" w:beforeAutospacing="1" w:after="100" w:afterAutospacing="1" w:line="360" w:lineRule="auto"/>
        <w:rPr>
          <w:rFonts w:ascii="Times New Roman" w:eastAsia="Times New Roman" w:hAnsi="Times New Roman"/>
          <w:sz w:val="28"/>
          <w:szCs w:val="28"/>
          <w:lang w:eastAsia="ru-RU"/>
        </w:rPr>
      </w:pPr>
      <w:r w:rsidRPr="00C4427E">
        <w:rPr>
          <w:rFonts w:ascii="Times New Roman" w:eastAsia="Times New Roman" w:hAnsi="Times New Roman"/>
          <w:b/>
          <w:bCs/>
          <w:sz w:val="28"/>
          <w:szCs w:val="28"/>
          <w:lang w:eastAsia="ru-RU"/>
        </w:rPr>
        <w:t>Практическая работа.</w:t>
      </w:r>
      <w:r w:rsidRPr="00C4427E">
        <w:rPr>
          <w:rFonts w:ascii="Times New Roman" w:eastAsia="Times New Roman" w:hAnsi="Times New Roman"/>
          <w:sz w:val="28"/>
          <w:szCs w:val="28"/>
          <w:lang w:eastAsia="ru-RU"/>
        </w:rPr>
        <w:t xml:space="preserve"> Составление карты – схемы «Внутренние воды области»</w:t>
      </w:r>
    </w:p>
    <w:p w:rsidR="00842567" w:rsidRPr="00C4427E" w:rsidRDefault="00842567" w:rsidP="00C4427E">
      <w:pPr>
        <w:spacing w:before="100" w:beforeAutospacing="1" w:after="100" w:afterAutospacing="1" w:line="360" w:lineRule="auto"/>
        <w:rPr>
          <w:rFonts w:ascii="Times New Roman" w:eastAsia="Times New Roman" w:hAnsi="Times New Roman"/>
          <w:sz w:val="28"/>
          <w:szCs w:val="28"/>
          <w:lang w:eastAsia="ru-RU"/>
        </w:rPr>
      </w:pPr>
      <w:r w:rsidRPr="00C4427E">
        <w:rPr>
          <w:rFonts w:ascii="Times New Roman" w:eastAsia="Times New Roman" w:hAnsi="Times New Roman"/>
          <w:b/>
          <w:bCs/>
          <w:sz w:val="28"/>
          <w:szCs w:val="28"/>
          <w:lang w:eastAsia="ru-RU"/>
        </w:rPr>
        <w:t>7. Население и хозяйство Воронежской области. (5 часа)</w:t>
      </w:r>
    </w:p>
    <w:p w:rsidR="00842567" w:rsidRPr="00C4427E" w:rsidRDefault="00842567" w:rsidP="00C4427E">
      <w:pPr>
        <w:spacing w:before="100" w:beforeAutospacing="1" w:after="100" w:afterAutospacing="1"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Население Воронежской области. География сельского хозяйства Воронежской области. Города Воронежской области их хозяйственная деятельность. География промышленности Воронежской области.</w:t>
      </w:r>
    </w:p>
    <w:p w:rsidR="00842567" w:rsidRPr="00C4427E" w:rsidRDefault="00842567" w:rsidP="00C4427E">
      <w:pPr>
        <w:spacing w:before="100" w:beforeAutospacing="1" w:after="100" w:afterAutospacing="1" w:line="360" w:lineRule="auto"/>
        <w:rPr>
          <w:rFonts w:ascii="Times New Roman" w:eastAsia="Times New Roman" w:hAnsi="Times New Roman"/>
          <w:sz w:val="28"/>
          <w:szCs w:val="28"/>
          <w:lang w:eastAsia="ru-RU"/>
        </w:rPr>
      </w:pPr>
      <w:r w:rsidRPr="00C4427E">
        <w:rPr>
          <w:rFonts w:ascii="Times New Roman" w:eastAsia="Times New Roman" w:hAnsi="Times New Roman"/>
          <w:b/>
          <w:bCs/>
          <w:sz w:val="28"/>
          <w:szCs w:val="28"/>
          <w:lang w:eastAsia="ru-RU"/>
        </w:rPr>
        <w:t>Практическая работа.</w:t>
      </w:r>
      <w:r w:rsidRPr="00C4427E">
        <w:rPr>
          <w:rFonts w:ascii="Times New Roman" w:eastAsia="Times New Roman" w:hAnsi="Times New Roman"/>
          <w:sz w:val="28"/>
          <w:szCs w:val="28"/>
          <w:lang w:eastAsia="ru-RU"/>
        </w:rPr>
        <w:t xml:space="preserve"> Составления авторского варианта герба своего населенного пункта.</w:t>
      </w:r>
    </w:p>
    <w:p w:rsidR="00842567" w:rsidRPr="00C4427E" w:rsidRDefault="00842567" w:rsidP="00C4427E">
      <w:pPr>
        <w:spacing w:before="100" w:beforeAutospacing="1" w:after="100" w:afterAutospacing="1" w:line="360" w:lineRule="auto"/>
        <w:rPr>
          <w:rFonts w:ascii="Times New Roman" w:eastAsia="Times New Roman" w:hAnsi="Times New Roman"/>
          <w:sz w:val="28"/>
          <w:szCs w:val="28"/>
          <w:lang w:eastAsia="ru-RU"/>
        </w:rPr>
      </w:pPr>
      <w:r w:rsidRPr="00C4427E">
        <w:rPr>
          <w:rFonts w:ascii="Times New Roman" w:eastAsia="Times New Roman" w:hAnsi="Times New Roman"/>
          <w:b/>
          <w:bCs/>
          <w:sz w:val="28"/>
          <w:szCs w:val="28"/>
          <w:lang w:eastAsia="ru-RU"/>
        </w:rPr>
        <w:t xml:space="preserve">8. Природные комплексы Воронежской области (4 часа) </w:t>
      </w:r>
    </w:p>
    <w:p w:rsidR="00842567" w:rsidRPr="00C4427E" w:rsidRDefault="00842567" w:rsidP="00C4427E">
      <w:pPr>
        <w:spacing w:before="100" w:beforeAutospacing="1" w:after="100" w:afterAutospacing="1"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Взаимосвязи между компонентами природы своей местности в разных природных комплексах</w:t>
      </w:r>
      <w:proofErr w:type="gramStart"/>
      <w:r w:rsidRPr="00C4427E">
        <w:rPr>
          <w:rFonts w:ascii="Times New Roman" w:eastAsia="Times New Roman" w:hAnsi="Times New Roman"/>
          <w:sz w:val="28"/>
          <w:szCs w:val="28"/>
          <w:lang w:eastAsia="ru-RU"/>
        </w:rPr>
        <w:t xml:space="preserve">.. </w:t>
      </w:r>
      <w:proofErr w:type="gramEnd"/>
      <w:r w:rsidRPr="00C4427E">
        <w:rPr>
          <w:rFonts w:ascii="Times New Roman" w:eastAsia="Times New Roman" w:hAnsi="Times New Roman"/>
          <w:sz w:val="28"/>
          <w:szCs w:val="28"/>
          <w:lang w:eastAsia="ru-RU"/>
        </w:rPr>
        <w:t>Лесостепи и степи. Почвы воронежской области – главное богатство нашего края.</w:t>
      </w:r>
      <w:proofErr w:type="gramStart"/>
      <w:r w:rsidRPr="00C4427E">
        <w:rPr>
          <w:rFonts w:ascii="Times New Roman" w:eastAsia="Times New Roman" w:hAnsi="Times New Roman"/>
          <w:i/>
          <w:iCs/>
          <w:sz w:val="28"/>
          <w:szCs w:val="28"/>
          <w:lang w:eastAsia="ru-RU"/>
        </w:rPr>
        <w:t xml:space="preserve"> .</w:t>
      </w:r>
      <w:proofErr w:type="gramEnd"/>
      <w:r w:rsidRPr="00C4427E">
        <w:rPr>
          <w:rFonts w:ascii="Times New Roman" w:eastAsia="Times New Roman" w:hAnsi="Times New Roman"/>
          <w:i/>
          <w:iCs/>
          <w:sz w:val="28"/>
          <w:szCs w:val="28"/>
          <w:lang w:eastAsia="ru-RU"/>
        </w:rPr>
        <w:t xml:space="preserve"> </w:t>
      </w:r>
    </w:p>
    <w:p w:rsidR="00842567" w:rsidRPr="00C4427E" w:rsidRDefault="00842567" w:rsidP="00C4427E">
      <w:pPr>
        <w:spacing w:before="100" w:beforeAutospacing="1" w:after="100" w:afterAutospacing="1" w:line="360" w:lineRule="auto"/>
        <w:rPr>
          <w:rFonts w:ascii="Times New Roman" w:eastAsia="Times New Roman" w:hAnsi="Times New Roman"/>
          <w:sz w:val="28"/>
          <w:szCs w:val="28"/>
          <w:lang w:eastAsia="ru-RU"/>
        </w:rPr>
      </w:pPr>
      <w:r w:rsidRPr="00C4427E">
        <w:rPr>
          <w:rFonts w:ascii="Times New Roman" w:eastAsia="Times New Roman" w:hAnsi="Times New Roman"/>
          <w:i/>
          <w:iCs/>
          <w:sz w:val="28"/>
          <w:szCs w:val="28"/>
          <w:lang w:eastAsia="ru-RU"/>
        </w:rPr>
        <w:t>Практическая работа.</w:t>
      </w:r>
    </w:p>
    <w:p w:rsidR="00842567" w:rsidRPr="00C4427E" w:rsidRDefault="00842567" w:rsidP="00C4427E">
      <w:pPr>
        <w:spacing w:before="100" w:beforeAutospacing="1" w:after="100" w:afterAutospacing="1" w:line="360" w:lineRule="auto"/>
        <w:rPr>
          <w:rFonts w:ascii="Times New Roman" w:eastAsia="Times New Roman" w:hAnsi="Times New Roman"/>
          <w:sz w:val="28"/>
          <w:szCs w:val="28"/>
          <w:lang w:eastAsia="ru-RU"/>
        </w:rPr>
      </w:pPr>
      <w:r w:rsidRPr="00C4427E">
        <w:rPr>
          <w:rFonts w:ascii="Times New Roman" w:eastAsia="Times New Roman" w:hAnsi="Times New Roman"/>
          <w:b/>
          <w:bCs/>
          <w:sz w:val="28"/>
          <w:szCs w:val="28"/>
          <w:lang w:eastAsia="ru-RU"/>
        </w:rPr>
        <w:t>Практическая работа.</w:t>
      </w:r>
      <w:r w:rsidRPr="00C4427E">
        <w:rPr>
          <w:rFonts w:ascii="Times New Roman" w:eastAsia="Times New Roman" w:hAnsi="Times New Roman"/>
          <w:sz w:val="28"/>
          <w:szCs w:val="28"/>
          <w:lang w:eastAsia="ru-RU"/>
        </w:rPr>
        <w:t xml:space="preserve"> 1. Работа на местности по выявлению природных комплексов, образование которых обусловлено различиями в строении рельефа, в получении тепла и влаги, а так же степени антропогенного воздействия. 2. Составление простейшего плана местности, на котором изучаются природные комплексы</w:t>
      </w:r>
    </w:p>
    <w:p w:rsidR="00842567" w:rsidRPr="00C4427E" w:rsidRDefault="00842567" w:rsidP="00C4427E">
      <w:pPr>
        <w:spacing w:before="100" w:beforeAutospacing="1" w:after="100" w:afterAutospacing="1" w:line="360" w:lineRule="auto"/>
        <w:rPr>
          <w:rFonts w:ascii="Times New Roman" w:eastAsia="Times New Roman" w:hAnsi="Times New Roman"/>
          <w:sz w:val="28"/>
          <w:szCs w:val="28"/>
          <w:lang w:eastAsia="ru-RU"/>
        </w:rPr>
      </w:pPr>
      <w:r w:rsidRPr="00C4427E">
        <w:rPr>
          <w:rFonts w:ascii="Times New Roman" w:eastAsia="Times New Roman" w:hAnsi="Times New Roman"/>
          <w:b/>
          <w:bCs/>
          <w:sz w:val="28"/>
          <w:szCs w:val="28"/>
          <w:lang w:eastAsia="ru-RU"/>
        </w:rPr>
        <w:t>Требования к знаниям и умениям учащихся</w:t>
      </w:r>
    </w:p>
    <w:p w:rsidR="00842567" w:rsidRPr="00C4427E" w:rsidRDefault="00842567" w:rsidP="00C4427E">
      <w:pPr>
        <w:spacing w:before="100" w:beforeAutospacing="1" w:after="100" w:afterAutospacing="1" w:line="360" w:lineRule="auto"/>
        <w:rPr>
          <w:rFonts w:ascii="Times New Roman" w:eastAsia="Times New Roman" w:hAnsi="Times New Roman"/>
          <w:sz w:val="28"/>
          <w:szCs w:val="28"/>
          <w:lang w:eastAsia="ru-RU"/>
        </w:rPr>
      </w:pPr>
      <w:r w:rsidRPr="00C4427E">
        <w:rPr>
          <w:rFonts w:ascii="Times New Roman" w:eastAsia="Times New Roman" w:hAnsi="Times New Roman"/>
          <w:b/>
          <w:bCs/>
          <w:sz w:val="28"/>
          <w:szCs w:val="28"/>
          <w:lang w:eastAsia="ru-RU"/>
        </w:rPr>
        <w:t>Знать/понимать:</w:t>
      </w:r>
      <w:r w:rsidRPr="00C4427E">
        <w:rPr>
          <w:rFonts w:ascii="Times New Roman" w:eastAsia="Times New Roman" w:hAnsi="Times New Roman"/>
          <w:sz w:val="28"/>
          <w:szCs w:val="28"/>
          <w:lang w:eastAsia="ru-RU"/>
        </w:rPr>
        <w:t xml:space="preserve"> основные географические понятия, расположение области на карте мира; закономерности природы своего края: тектоническое и геологическое строение, закономерности размещения полезных ископаемых, </w:t>
      </w:r>
      <w:r w:rsidRPr="00C4427E">
        <w:rPr>
          <w:rFonts w:ascii="Times New Roman" w:eastAsia="Times New Roman" w:hAnsi="Times New Roman"/>
          <w:sz w:val="28"/>
          <w:szCs w:val="28"/>
          <w:lang w:eastAsia="ru-RU"/>
        </w:rPr>
        <w:lastRenderedPageBreak/>
        <w:t>особенности климата и климатообразующие факторы, экологическое состояние окружающей среды: причины, следствия, пути улучшения окружающей среды.</w:t>
      </w:r>
    </w:p>
    <w:p w:rsidR="00842567" w:rsidRPr="00C4427E" w:rsidRDefault="00842567" w:rsidP="00C4427E">
      <w:pPr>
        <w:spacing w:before="100" w:beforeAutospacing="1" w:after="100" w:afterAutospacing="1" w:line="360" w:lineRule="auto"/>
        <w:rPr>
          <w:rFonts w:ascii="Times New Roman" w:eastAsia="Times New Roman" w:hAnsi="Times New Roman"/>
          <w:sz w:val="28"/>
          <w:szCs w:val="28"/>
          <w:lang w:eastAsia="ru-RU"/>
        </w:rPr>
      </w:pPr>
      <w:proofErr w:type="gramStart"/>
      <w:r w:rsidRPr="00C4427E">
        <w:rPr>
          <w:rFonts w:ascii="Times New Roman" w:eastAsia="Times New Roman" w:hAnsi="Times New Roman"/>
          <w:b/>
          <w:bCs/>
          <w:sz w:val="28"/>
          <w:szCs w:val="28"/>
          <w:lang w:eastAsia="ru-RU"/>
        </w:rPr>
        <w:t xml:space="preserve">Уметь: </w:t>
      </w:r>
      <w:r w:rsidRPr="00C4427E">
        <w:rPr>
          <w:rFonts w:ascii="Times New Roman" w:eastAsia="Times New Roman" w:hAnsi="Times New Roman"/>
          <w:sz w:val="28"/>
          <w:szCs w:val="28"/>
          <w:lang w:eastAsia="ru-RU"/>
        </w:rPr>
        <w:t xml:space="preserve">описывать особенности природы своего края, выявлять причинно- следственные связи явлений природы,  наблюдать за географическими объектами и явлениями, выявлять источники загрязнения, оценивать экологическое состояние среды, описывать и </w:t>
      </w:r>
      <w:proofErr w:type="spellStart"/>
      <w:r w:rsidRPr="00C4427E">
        <w:rPr>
          <w:rFonts w:ascii="Times New Roman" w:eastAsia="Times New Roman" w:hAnsi="Times New Roman"/>
          <w:sz w:val="28"/>
          <w:szCs w:val="28"/>
          <w:lang w:eastAsia="ru-RU"/>
        </w:rPr>
        <w:t>картировать</w:t>
      </w:r>
      <w:proofErr w:type="spellEnd"/>
      <w:r w:rsidRPr="00C4427E">
        <w:rPr>
          <w:rFonts w:ascii="Times New Roman" w:eastAsia="Times New Roman" w:hAnsi="Times New Roman"/>
          <w:sz w:val="28"/>
          <w:szCs w:val="28"/>
          <w:lang w:eastAsia="ru-RU"/>
        </w:rPr>
        <w:t xml:space="preserve"> территорию микрорайона, ориентироваться на местности, работать с картой, участвовать  в пропаганде экологических знаний</w:t>
      </w:r>
      <w:r w:rsidRPr="00C4427E">
        <w:rPr>
          <w:rFonts w:ascii="Times New Roman" w:eastAsia="Times New Roman" w:hAnsi="Times New Roman"/>
          <w:b/>
          <w:bCs/>
          <w:sz w:val="28"/>
          <w:szCs w:val="28"/>
          <w:lang w:eastAsia="ru-RU"/>
        </w:rPr>
        <w:t xml:space="preserve">, </w:t>
      </w:r>
      <w:r w:rsidRPr="00C4427E">
        <w:rPr>
          <w:rFonts w:ascii="Times New Roman" w:eastAsia="Times New Roman" w:hAnsi="Times New Roman"/>
          <w:sz w:val="28"/>
          <w:szCs w:val="28"/>
          <w:lang w:eastAsia="ru-RU"/>
        </w:rPr>
        <w:t>находить в разных источниках и анализировать информацию, составлять карта – схемы территорий.</w:t>
      </w:r>
      <w:proofErr w:type="gramEnd"/>
    </w:p>
    <w:p w:rsidR="00842567" w:rsidRPr="00C4427E" w:rsidRDefault="00842567" w:rsidP="00C4427E">
      <w:pPr>
        <w:spacing w:before="100" w:beforeAutospacing="1" w:after="100" w:afterAutospacing="1" w:line="360" w:lineRule="auto"/>
        <w:rPr>
          <w:rFonts w:ascii="Times New Roman" w:eastAsia="Times New Roman" w:hAnsi="Times New Roman"/>
          <w:sz w:val="28"/>
          <w:szCs w:val="28"/>
          <w:lang w:eastAsia="ru-RU"/>
        </w:rPr>
      </w:pPr>
      <w:r w:rsidRPr="00C4427E">
        <w:rPr>
          <w:rFonts w:ascii="Times New Roman" w:eastAsia="Times New Roman" w:hAnsi="Times New Roman"/>
          <w:b/>
          <w:bCs/>
          <w:sz w:val="28"/>
          <w:szCs w:val="28"/>
          <w:lang w:eastAsia="ru-RU"/>
        </w:rPr>
        <w:t xml:space="preserve">Применять </w:t>
      </w:r>
      <w:r w:rsidRPr="00C4427E">
        <w:rPr>
          <w:rFonts w:ascii="Times New Roman" w:eastAsia="Times New Roman" w:hAnsi="Times New Roman"/>
          <w:sz w:val="28"/>
          <w:szCs w:val="28"/>
          <w:lang w:eastAsia="ru-RU"/>
        </w:rPr>
        <w:t>приборы и инструменты для определения количественных и качествен</w:t>
      </w:r>
      <w:r w:rsidRPr="00C4427E">
        <w:rPr>
          <w:rFonts w:ascii="Times New Roman" w:eastAsia="Times New Roman" w:hAnsi="Times New Roman"/>
          <w:sz w:val="28"/>
          <w:szCs w:val="28"/>
          <w:lang w:eastAsia="ru-RU"/>
        </w:rPr>
        <w:softHyphen/>
        <w:t>ных характеристик компонентов природы; представлять результаты измерений в различной  форме, анализировать тематические карты.</w:t>
      </w:r>
    </w:p>
    <w:tbl>
      <w:tblPr>
        <w:tblW w:w="10773"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19"/>
        <w:gridCol w:w="1831"/>
        <w:gridCol w:w="1553"/>
        <w:gridCol w:w="1418"/>
        <w:gridCol w:w="425"/>
        <w:gridCol w:w="425"/>
        <w:gridCol w:w="426"/>
        <w:gridCol w:w="425"/>
        <w:gridCol w:w="567"/>
        <w:gridCol w:w="567"/>
        <w:gridCol w:w="425"/>
        <w:gridCol w:w="992"/>
      </w:tblGrid>
      <w:tr w:rsidR="00C4427E" w:rsidRPr="00C4427E" w:rsidTr="00867B56">
        <w:tc>
          <w:tcPr>
            <w:tcW w:w="5103" w:type="dxa"/>
            <w:gridSpan w:val="3"/>
            <w:tcBorders>
              <w:top w:val="single" w:sz="4" w:space="0" w:color="auto"/>
            </w:tcBorders>
          </w:tcPr>
          <w:p w:rsidR="00C4427E" w:rsidRPr="00C4427E" w:rsidRDefault="00C4427E" w:rsidP="00C4427E">
            <w:pPr>
              <w:spacing w:line="360" w:lineRule="auto"/>
              <w:rPr>
                <w:rFonts w:ascii="Times New Roman" w:hAnsi="Times New Roman"/>
                <w:b/>
                <w:sz w:val="28"/>
                <w:szCs w:val="28"/>
              </w:rPr>
            </w:pPr>
            <w:r w:rsidRPr="00C4427E">
              <w:rPr>
                <w:rFonts w:ascii="Times New Roman" w:hAnsi="Times New Roman"/>
                <w:b/>
                <w:sz w:val="28"/>
                <w:szCs w:val="28"/>
              </w:rPr>
              <w:t>Количество часов в год- 35</w:t>
            </w:r>
          </w:p>
          <w:p w:rsidR="00C4427E" w:rsidRPr="00C4427E" w:rsidRDefault="00C4427E" w:rsidP="00C4427E">
            <w:pPr>
              <w:spacing w:line="360" w:lineRule="auto"/>
              <w:rPr>
                <w:rFonts w:ascii="Times New Roman" w:hAnsi="Times New Roman"/>
                <w:b/>
                <w:sz w:val="28"/>
                <w:szCs w:val="28"/>
              </w:rPr>
            </w:pPr>
            <w:r w:rsidRPr="00C4427E">
              <w:rPr>
                <w:rFonts w:ascii="Times New Roman" w:hAnsi="Times New Roman"/>
                <w:b/>
                <w:sz w:val="28"/>
                <w:szCs w:val="28"/>
              </w:rPr>
              <w:t>из них:</w:t>
            </w:r>
          </w:p>
        </w:tc>
        <w:tc>
          <w:tcPr>
            <w:tcW w:w="1418" w:type="dxa"/>
            <w:vMerge w:val="restart"/>
          </w:tcPr>
          <w:p w:rsidR="00C4427E" w:rsidRPr="00C4427E" w:rsidRDefault="00C4427E" w:rsidP="00C4427E">
            <w:pPr>
              <w:spacing w:line="360" w:lineRule="auto"/>
              <w:contextualSpacing/>
              <w:jc w:val="center"/>
              <w:rPr>
                <w:rFonts w:ascii="Times New Roman" w:hAnsi="Times New Roman"/>
                <w:b/>
                <w:sz w:val="28"/>
                <w:szCs w:val="28"/>
              </w:rPr>
            </w:pPr>
            <w:r w:rsidRPr="00C4427E">
              <w:rPr>
                <w:rFonts w:ascii="Times New Roman" w:hAnsi="Times New Roman"/>
                <w:b/>
                <w:sz w:val="28"/>
                <w:szCs w:val="28"/>
              </w:rPr>
              <w:t>количество часов в неделю</w:t>
            </w:r>
          </w:p>
          <w:p w:rsidR="00C4427E" w:rsidRPr="00C4427E" w:rsidRDefault="00C4427E" w:rsidP="00C4427E">
            <w:pPr>
              <w:spacing w:line="360" w:lineRule="auto"/>
              <w:contextualSpacing/>
              <w:jc w:val="center"/>
              <w:rPr>
                <w:rFonts w:ascii="Times New Roman" w:hAnsi="Times New Roman"/>
                <w:b/>
                <w:sz w:val="28"/>
                <w:szCs w:val="28"/>
              </w:rPr>
            </w:pPr>
          </w:p>
        </w:tc>
        <w:tc>
          <w:tcPr>
            <w:tcW w:w="3260" w:type="dxa"/>
            <w:gridSpan w:val="7"/>
            <w:tcBorders>
              <w:right w:val="single" w:sz="4" w:space="0" w:color="auto"/>
            </w:tcBorders>
          </w:tcPr>
          <w:p w:rsidR="00C4427E" w:rsidRPr="00C4427E" w:rsidRDefault="00C4427E" w:rsidP="00C4427E">
            <w:pPr>
              <w:spacing w:line="360" w:lineRule="auto"/>
              <w:jc w:val="center"/>
              <w:rPr>
                <w:rFonts w:ascii="Times New Roman" w:hAnsi="Times New Roman"/>
                <w:b/>
                <w:sz w:val="28"/>
                <w:szCs w:val="28"/>
              </w:rPr>
            </w:pPr>
            <w:r w:rsidRPr="00C4427E">
              <w:rPr>
                <w:rFonts w:ascii="Times New Roman" w:hAnsi="Times New Roman"/>
                <w:b/>
                <w:sz w:val="28"/>
                <w:szCs w:val="28"/>
              </w:rPr>
              <w:t>Виды контроля</w:t>
            </w:r>
          </w:p>
        </w:tc>
        <w:tc>
          <w:tcPr>
            <w:tcW w:w="992" w:type="dxa"/>
            <w:vMerge w:val="restart"/>
            <w:tcBorders>
              <w:left w:val="single" w:sz="4" w:space="0" w:color="auto"/>
              <w:right w:val="single" w:sz="4" w:space="0" w:color="auto"/>
            </w:tcBorders>
          </w:tcPr>
          <w:p w:rsidR="00C4427E" w:rsidRPr="00C4427E" w:rsidRDefault="00C4427E" w:rsidP="00C4427E">
            <w:pPr>
              <w:spacing w:line="360" w:lineRule="auto"/>
              <w:contextualSpacing/>
              <w:jc w:val="center"/>
              <w:rPr>
                <w:rFonts w:ascii="Times New Roman" w:hAnsi="Times New Roman"/>
                <w:b/>
                <w:sz w:val="28"/>
                <w:szCs w:val="28"/>
              </w:rPr>
            </w:pPr>
            <w:proofErr w:type="spellStart"/>
            <w:proofErr w:type="gramStart"/>
            <w:r w:rsidRPr="00C4427E">
              <w:rPr>
                <w:rFonts w:ascii="Times New Roman" w:hAnsi="Times New Roman"/>
                <w:b/>
                <w:sz w:val="28"/>
                <w:szCs w:val="28"/>
              </w:rPr>
              <w:t>резерв-ное</w:t>
            </w:r>
            <w:proofErr w:type="spellEnd"/>
            <w:proofErr w:type="gramEnd"/>
          </w:p>
          <w:p w:rsidR="00C4427E" w:rsidRPr="00C4427E" w:rsidRDefault="00C4427E" w:rsidP="00C4427E">
            <w:pPr>
              <w:spacing w:line="360" w:lineRule="auto"/>
              <w:contextualSpacing/>
              <w:jc w:val="center"/>
              <w:rPr>
                <w:rFonts w:ascii="Times New Roman" w:hAnsi="Times New Roman"/>
                <w:b/>
                <w:sz w:val="28"/>
                <w:szCs w:val="28"/>
              </w:rPr>
            </w:pPr>
            <w:r w:rsidRPr="00C4427E">
              <w:rPr>
                <w:rFonts w:ascii="Times New Roman" w:hAnsi="Times New Roman"/>
                <w:b/>
                <w:sz w:val="28"/>
                <w:szCs w:val="28"/>
              </w:rPr>
              <w:t>время</w:t>
            </w:r>
          </w:p>
          <w:p w:rsidR="00C4427E" w:rsidRPr="00C4427E" w:rsidRDefault="00C4427E" w:rsidP="00C4427E">
            <w:pPr>
              <w:spacing w:line="360" w:lineRule="auto"/>
              <w:jc w:val="center"/>
              <w:rPr>
                <w:rFonts w:ascii="Times New Roman" w:hAnsi="Times New Roman"/>
                <w:b/>
                <w:sz w:val="28"/>
                <w:szCs w:val="28"/>
              </w:rPr>
            </w:pPr>
          </w:p>
        </w:tc>
      </w:tr>
      <w:tr w:rsidR="00C4427E" w:rsidRPr="00C4427E" w:rsidTr="00867B56">
        <w:tc>
          <w:tcPr>
            <w:tcW w:w="1719" w:type="dxa"/>
            <w:tcBorders>
              <w:right w:val="single" w:sz="4" w:space="0" w:color="auto"/>
            </w:tcBorders>
          </w:tcPr>
          <w:p w:rsidR="00C4427E" w:rsidRPr="00C4427E" w:rsidRDefault="00C4427E" w:rsidP="00C4427E">
            <w:pPr>
              <w:spacing w:line="360" w:lineRule="auto"/>
              <w:rPr>
                <w:rFonts w:ascii="Times New Roman" w:hAnsi="Times New Roman"/>
                <w:b/>
                <w:sz w:val="28"/>
                <w:szCs w:val="28"/>
              </w:rPr>
            </w:pPr>
            <w:r w:rsidRPr="00C4427E">
              <w:rPr>
                <w:rFonts w:ascii="Times New Roman" w:hAnsi="Times New Roman"/>
                <w:b/>
                <w:sz w:val="28"/>
                <w:szCs w:val="28"/>
              </w:rPr>
              <w:t>федерального компонента</w:t>
            </w:r>
          </w:p>
        </w:tc>
        <w:tc>
          <w:tcPr>
            <w:tcW w:w="1831" w:type="dxa"/>
            <w:tcBorders>
              <w:left w:val="single" w:sz="4" w:space="0" w:color="auto"/>
              <w:right w:val="single" w:sz="4" w:space="0" w:color="auto"/>
            </w:tcBorders>
          </w:tcPr>
          <w:p w:rsidR="00C4427E" w:rsidRPr="00C4427E" w:rsidRDefault="00C4427E" w:rsidP="00C4427E">
            <w:pPr>
              <w:spacing w:line="360" w:lineRule="auto"/>
              <w:rPr>
                <w:rFonts w:ascii="Times New Roman" w:hAnsi="Times New Roman"/>
                <w:b/>
                <w:sz w:val="28"/>
                <w:szCs w:val="28"/>
              </w:rPr>
            </w:pPr>
            <w:r w:rsidRPr="00C4427E">
              <w:rPr>
                <w:rFonts w:ascii="Times New Roman" w:hAnsi="Times New Roman"/>
                <w:b/>
                <w:sz w:val="28"/>
                <w:szCs w:val="28"/>
              </w:rPr>
              <w:t>регионального компонента</w:t>
            </w:r>
          </w:p>
        </w:tc>
        <w:tc>
          <w:tcPr>
            <w:tcW w:w="1553" w:type="dxa"/>
            <w:tcBorders>
              <w:left w:val="single" w:sz="4" w:space="0" w:color="auto"/>
            </w:tcBorders>
          </w:tcPr>
          <w:p w:rsidR="00C4427E" w:rsidRPr="00C4427E" w:rsidRDefault="00C4427E" w:rsidP="00C4427E">
            <w:pPr>
              <w:spacing w:line="360" w:lineRule="auto"/>
              <w:contextualSpacing/>
              <w:rPr>
                <w:rFonts w:ascii="Times New Roman" w:hAnsi="Times New Roman"/>
                <w:b/>
                <w:sz w:val="28"/>
                <w:szCs w:val="28"/>
              </w:rPr>
            </w:pPr>
            <w:r w:rsidRPr="00C4427E">
              <w:rPr>
                <w:rFonts w:ascii="Times New Roman" w:hAnsi="Times New Roman"/>
                <w:b/>
                <w:sz w:val="28"/>
                <w:szCs w:val="28"/>
              </w:rPr>
              <w:t>школьного компонента</w:t>
            </w:r>
          </w:p>
        </w:tc>
        <w:tc>
          <w:tcPr>
            <w:tcW w:w="1418" w:type="dxa"/>
            <w:vMerge/>
          </w:tcPr>
          <w:p w:rsidR="00C4427E" w:rsidRPr="00C4427E" w:rsidRDefault="00C4427E" w:rsidP="00C4427E">
            <w:pPr>
              <w:spacing w:line="360" w:lineRule="auto"/>
              <w:rPr>
                <w:rFonts w:ascii="Times New Roman" w:hAnsi="Times New Roman"/>
                <w:b/>
                <w:sz w:val="28"/>
                <w:szCs w:val="28"/>
              </w:rPr>
            </w:pPr>
          </w:p>
        </w:tc>
        <w:tc>
          <w:tcPr>
            <w:tcW w:w="425" w:type="dxa"/>
            <w:tcBorders>
              <w:right w:val="single" w:sz="4" w:space="0" w:color="auto"/>
            </w:tcBorders>
          </w:tcPr>
          <w:p w:rsidR="00C4427E" w:rsidRPr="00C4427E" w:rsidRDefault="00C4427E" w:rsidP="00C4427E">
            <w:pPr>
              <w:spacing w:line="360" w:lineRule="auto"/>
              <w:rPr>
                <w:rFonts w:ascii="Times New Roman" w:hAnsi="Times New Roman"/>
                <w:b/>
                <w:sz w:val="28"/>
                <w:szCs w:val="28"/>
              </w:rPr>
            </w:pPr>
            <w:r w:rsidRPr="00C4427E">
              <w:rPr>
                <w:rFonts w:ascii="Times New Roman" w:hAnsi="Times New Roman"/>
                <w:b/>
                <w:sz w:val="28"/>
                <w:szCs w:val="28"/>
              </w:rPr>
              <w:t>Д</w:t>
            </w:r>
          </w:p>
        </w:tc>
        <w:tc>
          <w:tcPr>
            <w:tcW w:w="425" w:type="dxa"/>
            <w:tcBorders>
              <w:right w:val="single" w:sz="4" w:space="0" w:color="auto"/>
            </w:tcBorders>
          </w:tcPr>
          <w:p w:rsidR="00C4427E" w:rsidRPr="00C4427E" w:rsidRDefault="00C4427E" w:rsidP="00C4427E">
            <w:pPr>
              <w:spacing w:line="360" w:lineRule="auto"/>
              <w:rPr>
                <w:rFonts w:ascii="Times New Roman" w:hAnsi="Times New Roman"/>
                <w:b/>
                <w:sz w:val="28"/>
                <w:szCs w:val="28"/>
              </w:rPr>
            </w:pPr>
            <w:r w:rsidRPr="00C4427E">
              <w:rPr>
                <w:rFonts w:ascii="Times New Roman" w:hAnsi="Times New Roman"/>
                <w:b/>
                <w:sz w:val="28"/>
                <w:szCs w:val="28"/>
              </w:rPr>
              <w:t>С</w:t>
            </w:r>
          </w:p>
        </w:tc>
        <w:tc>
          <w:tcPr>
            <w:tcW w:w="426" w:type="dxa"/>
            <w:tcBorders>
              <w:right w:val="single" w:sz="4" w:space="0" w:color="auto"/>
            </w:tcBorders>
          </w:tcPr>
          <w:p w:rsidR="00C4427E" w:rsidRPr="00C4427E" w:rsidRDefault="00C4427E" w:rsidP="00C4427E">
            <w:pPr>
              <w:spacing w:line="360" w:lineRule="auto"/>
              <w:rPr>
                <w:rFonts w:ascii="Times New Roman" w:hAnsi="Times New Roman"/>
                <w:b/>
                <w:sz w:val="28"/>
                <w:szCs w:val="28"/>
              </w:rPr>
            </w:pPr>
            <w:r w:rsidRPr="00C4427E">
              <w:rPr>
                <w:rFonts w:ascii="Times New Roman" w:hAnsi="Times New Roman"/>
                <w:b/>
                <w:sz w:val="28"/>
                <w:szCs w:val="28"/>
              </w:rPr>
              <w:t>И</w:t>
            </w:r>
          </w:p>
        </w:tc>
        <w:tc>
          <w:tcPr>
            <w:tcW w:w="425" w:type="dxa"/>
            <w:tcBorders>
              <w:right w:val="single" w:sz="4" w:space="0" w:color="auto"/>
            </w:tcBorders>
          </w:tcPr>
          <w:p w:rsidR="00C4427E" w:rsidRPr="00C4427E" w:rsidRDefault="00C4427E" w:rsidP="00C4427E">
            <w:pPr>
              <w:spacing w:line="360" w:lineRule="auto"/>
              <w:rPr>
                <w:rFonts w:ascii="Times New Roman" w:hAnsi="Times New Roman"/>
                <w:b/>
                <w:sz w:val="28"/>
                <w:szCs w:val="28"/>
              </w:rPr>
            </w:pPr>
            <w:r w:rsidRPr="00C4427E">
              <w:rPr>
                <w:rFonts w:ascii="Times New Roman" w:hAnsi="Times New Roman"/>
                <w:b/>
                <w:sz w:val="28"/>
                <w:szCs w:val="28"/>
              </w:rPr>
              <w:t>РР</w:t>
            </w:r>
          </w:p>
        </w:tc>
        <w:tc>
          <w:tcPr>
            <w:tcW w:w="567" w:type="dxa"/>
            <w:tcBorders>
              <w:right w:val="single" w:sz="4" w:space="0" w:color="auto"/>
            </w:tcBorders>
          </w:tcPr>
          <w:p w:rsidR="00C4427E" w:rsidRPr="00C4427E" w:rsidRDefault="00C4427E" w:rsidP="00C4427E">
            <w:pPr>
              <w:spacing w:line="360" w:lineRule="auto"/>
              <w:rPr>
                <w:rFonts w:ascii="Times New Roman" w:hAnsi="Times New Roman"/>
                <w:b/>
                <w:sz w:val="28"/>
                <w:szCs w:val="28"/>
              </w:rPr>
            </w:pPr>
            <w:r w:rsidRPr="00C4427E">
              <w:rPr>
                <w:rFonts w:ascii="Times New Roman" w:hAnsi="Times New Roman"/>
                <w:b/>
                <w:sz w:val="28"/>
                <w:szCs w:val="28"/>
              </w:rPr>
              <w:t>КС</w:t>
            </w:r>
          </w:p>
        </w:tc>
        <w:tc>
          <w:tcPr>
            <w:tcW w:w="567" w:type="dxa"/>
            <w:tcBorders>
              <w:right w:val="single" w:sz="4" w:space="0" w:color="auto"/>
            </w:tcBorders>
          </w:tcPr>
          <w:p w:rsidR="00C4427E" w:rsidRPr="00C4427E" w:rsidRDefault="00C4427E" w:rsidP="00C4427E">
            <w:pPr>
              <w:spacing w:line="360" w:lineRule="auto"/>
              <w:rPr>
                <w:rFonts w:ascii="Times New Roman" w:hAnsi="Times New Roman"/>
                <w:b/>
                <w:sz w:val="28"/>
                <w:szCs w:val="28"/>
              </w:rPr>
            </w:pPr>
            <w:r w:rsidRPr="00C4427E">
              <w:rPr>
                <w:rFonts w:ascii="Times New Roman" w:hAnsi="Times New Roman"/>
                <w:b/>
                <w:sz w:val="28"/>
                <w:szCs w:val="28"/>
              </w:rPr>
              <w:t>ТН</w:t>
            </w:r>
          </w:p>
        </w:tc>
        <w:tc>
          <w:tcPr>
            <w:tcW w:w="425" w:type="dxa"/>
            <w:tcBorders>
              <w:right w:val="single" w:sz="4" w:space="0" w:color="auto"/>
            </w:tcBorders>
          </w:tcPr>
          <w:p w:rsidR="00C4427E" w:rsidRPr="00C4427E" w:rsidRDefault="00C4427E" w:rsidP="00C4427E">
            <w:pPr>
              <w:spacing w:line="360" w:lineRule="auto"/>
              <w:rPr>
                <w:rFonts w:ascii="Times New Roman" w:hAnsi="Times New Roman"/>
                <w:b/>
                <w:sz w:val="28"/>
                <w:szCs w:val="28"/>
              </w:rPr>
            </w:pPr>
            <w:r w:rsidRPr="00C4427E">
              <w:rPr>
                <w:rFonts w:ascii="Times New Roman" w:hAnsi="Times New Roman"/>
                <w:b/>
                <w:sz w:val="28"/>
                <w:szCs w:val="28"/>
              </w:rPr>
              <w:t>Т</w:t>
            </w:r>
          </w:p>
        </w:tc>
        <w:tc>
          <w:tcPr>
            <w:tcW w:w="992" w:type="dxa"/>
            <w:vMerge/>
            <w:tcBorders>
              <w:left w:val="single" w:sz="4" w:space="0" w:color="auto"/>
              <w:right w:val="single" w:sz="4" w:space="0" w:color="auto"/>
            </w:tcBorders>
          </w:tcPr>
          <w:p w:rsidR="00C4427E" w:rsidRPr="00C4427E" w:rsidRDefault="00C4427E" w:rsidP="00C4427E">
            <w:pPr>
              <w:spacing w:line="360" w:lineRule="auto"/>
              <w:rPr>
                <w:rFonts w:ascii="Times New Roman" w:hAnsi="Times New Roman"/>
                <w:b/>
                <w:sz w:val="28"/>
                <w:szCs w:val="28"/>
              </w:rPr>
            </w:pPr>
          </w:p>
        </w:tc>
      </w:tr>
      <w:tr w:rsidR="00C4427E" w:rsidRPr="00C4427E" w:rsidTr="00867B56">
        <w:tc>
          <w:tcPr>
            <w:tcW w:w="1719" w:type="dxa"/>
            <w:tcBorders>
              <w:right w:val="single" w:sz="4" w:space="0" w:color="auto"/>
            </w:tcBorders>
          </w:tcPr>
          <w:p w:rsidR="00C4427E" w:rsidRPr="00C4427E" w:rsidRDefault="00C4427E" w:rsidP="00C4427E">
            <w:pPr>
              <w:spacing w:line="360" w:lineRule="auto"/>
              <w:rPr>
                <w:rFonts w:ascii="Times New Roman" w:hAnsi="Times New Roman"/>
                <w:b/>
                <w:sz w:val="28"/>
                <w:szCs w:val="28"/>
              </w:rPr>
            </w:pPr>
          </w:p>
        </w:tc>
        <w:tc>
          <w:tcPr>
            <w:tcW w:w="1831" w:type="dxa"/>
            <w:tcBorders>
              <w:left w:val="single" w:sz="4" w:space="0" w:color="auto"/>
              <w:right w:val="single" w:sz="4" w:space="0" w:color="auto"/>
            </w:tcBorders>
          </w:tcPr>
          <w:p w:rsidR="00C4427E" w:rsidRPr="00C4427E" w:rsidRDefault="00C4427E" w:rsidP="00C4427E">
            <w:pPr>
              <w:spacing w:line="360" w:lineRule="auto"/>
              <w:rPr>
                <w:rFonts w:ascii="Times New Roman" w:hAnsi="Times New Roman"/>
                <w:b/>
                <w:sz w:val="28"/>
                <w:szCs w:val="28"/>
              </w:rPr>
            </w:pPr>
            <w:r w:rsidRPr="00C4427E">
              <w:rPr>
                <w:rFonts w:ascii="Times New Roman" w:hAnsi="Times New Roman"/>
                <w:b/>
                <w:sz w:val="28"/>
                <w:szCs w:val="28"/>
              </w:rPr>
              <w:t>35</w:t>
            </w:r>
          </w:p>
        </w:tc>
        <w:tc>
          <w:tcPr>
            <w:tcW w:w="1553" w:type="dxa"/>
            <w:tcBorders>
              <w:left w:val="single" w:sz="4" w:space="0" w:color="auto"/>
            </w:tcBorders>
          </w:tcPr>
          <w:p w:rsidR="00C4427E" w:rsidRPr="00C4427E" w:rsidRDefault="00C4427E" w:rsidP="00C4427E">
            <w:pPr>
              <w:spacing w:line="360" w:lineRule="auto"/>
              <w:rPr>
                <w:rFonts w:ascii="Times New Roman" w:hAnsi="Times New Roman"/>
                <w:b/>
                <w:sz w:val="28"/>
                <w:szCs w:val="28"/>
              </w:rPr>
            </w:pPr>
          </w:p>
        </w:tc>
        <w:tc>
          <w:tcPr>
            <w:tcW w:w="1418" w:type="dxa"/>
          </w:tcPr>
          <w:p w:rsidR="00C4427E" w:rsidRPr="00C4427E" w:rsidRDefault="00C4427E" w:rsidP="00C4427E">
            <w:pPr>
              <w:spacing w:line="360" w:lineRule="auto"/>
              <w:rPr>
                <w:rFonts w:ascii="Times New Roman" w:hAnsi="Times New Roman"/>
                <w:b/>
                <w:sz w:val="28"/>
                <w:szCs w:val="28"/>
              </w:rPr>
            </w:pPr>
            <w:r w:rsidRPr="00C4427E">
              <w:rPr>
                <w:rFonts w:ascii="Times New Roman" w:hAnsi="Times New Roman"/>
                <w:b/>
                <w:sz w:val="28"/>
                <w:szCs w:val="28"/>
              </w:rPr>
              <w:t>1</w:t>
            </w:r>
          </w:p>
          <w:p w:rsidR="00C4427E" w:rsidRPr="00C4427E" w:rsidRDefault="00C4427E" w:rsidP="00C4427E">
            <w:pPr>
              <w:spacing w:line="360" w:lineRule="auto"/>
              <w:rPr>
                <w:rFonts w:ascii="Times New Roman" w:hAnsi="Times New Roman"/>
                <w:b/>
                <w:sz w:val="28"/>
                <w:szCs w:val="28"/>
              </w:rPr>
            </w:pPr>
          </w:p>
        </w:tc>
        <w:tc>
          <w:tcPr>
            <w:tcW w:w="425" w:type="dxa"/>
            <w:tcBorders>
              <w:right w:val="single" w:sz="4" w:space="0" w:color="auto"/>
            </w:tcBorders>
          </w:tcPr>
          <w:p w:rsidR="00C4427E" w:rsidRPr="00C4427E" w:rsidRDefault="00C4427E" w:rsidP="00C4427E">
            <w:pPr>
              <w:spacing w:line="360" w:lineRule="auto"/>
              <w:rPr>
                <w:rFonts w:ascii="Times New Roman" w:hAnsi="Times New Roman"/>
                <w:b/>
                <w:sz w:val="28"/>
                <w:szCs w:val="28"/>
              </w:rPr>
            </w:pPr>
          </w:p>
        </w:tc>
        <w:tc>
          <w:tcPr>
            <w:tcW w:w="425" w:type="dxa"/>
            <w:tcBorders>
              <w:right w:val="single" w:sz="4" w:space="0" w:color="auto"/>
            </w:tcBorders>
          </w:tcPr>
          <w:p w:rsidR="00C4427E" w:rsidRPr="00C4427E" w:rsidRDefault="00C4427E" w:rsidP="00C4427E">
            <w:pPr>
              <w:spacing w:line="360" w:lineRule="auto"/>
              <w:rPr>
                <w:rFonts w:ascii="Times New Roman" w:hAnsi="Times New Roman"/>
                <w:b/>
                <w:sz w:val="28"/>
                <w:szCs w:val="28"/>
              </w:rPr>
            </w:pPr>
          </w:p>
        </w:tc>
        <w:tc>
          <w:tcPr>
            <w:tcW w:w="426" w:type="dxa"/>
            <w:tcBorders>
              <w:right w:val="single" w:sz="4" w:space="0" w:color="auto"/>
            </w:tcBorders>
          </w:tcPr>
          <w:p w:rsidR="00C4427E" w:rsidRPr="00C4427E" w:rsidRDefault="00C4427E" w:rsidP="00C4427E">
            <w:pPr>
              <w:spacing w:line="360" w:lineRule="auto"/>
              <w:rPr>
                <w:rFonts w:ascii="Times New Roman" w:hAnsi="Times New Roman"/>
                <w:b/>
                <w:sz w:val="28"/>
                <w:szCs w:val="28"/>
              </w:rPr>
            </w:pPr>
          </w:p>
        </w:tc>
        <w:tc>
          <w:tcPr>
            <w:tcW w:w="425" w:type="dxa"/>
            <w:tcBorders>
              <w:right w:val="single" w:sz="4" w:space="0" w:color="auto"/>
            </w:tcBorders>
          </w:tcPr>
          <w:p w:rsidR="00C4427E" w:rsidRPr="00C4427E" w:rsidRDefault="00C4427E" w:rsidP="00C4427E">
            <w:pPr>
              <w:spacing w:line="360" w:lineRule="auto"/>
              <w:rPr>
                <w:rFonts w:ascii="Times New Roman" w:hAnsi="Times New Roman"/>
                <w:b/>
                <w:sz w:val="28"/>
                <w:szCs w:val="28"/>
              </w:rPr>
            </w:pPr>
          </w:p>
        </w:tc>
        <w:tc>
          <w:tcPr>
            <w:tcW w:w="567" w:type="dxa"/>
            <w:tcBorders>
              <w:right w:val="single" w:sz="4" w:space="0" w:color="auto"/>
            </w:tcBorders>
          </w:tcPr>
          <w:p w:rsidR="00C4427E" w:rsidRPr="00C4427E" w:rsidRDefault="00C4427E" w:rsidP="00C4427E">
            <w:pPr>
              <w:spacing w:line="360" w:lineRule="auto"/>
              <w:rPr>
                <w:rFonts w:ascii="Times New Roman" w:hAnsi="Times New Roman"/>
                <w:b/>
                <w:sz w:val="28"/>
                <w:szCs w:val="28"/>
              </w:rPr>
            </w:pPr>
          </w:p>
        </w:tc>
        <w:tc>
          <w:tcPr>
            <w:tcW w:w="567" w:type="dxa"/>
            <w:tcBorders>
              <w:right w:val="single" w:sz="4" w:space="0" w:color="auto"/>
            </w:tcBorders>
          </w:tcPr>
          <w:p w:rsidR="00C4427E" w:rsidRPr="00C4427E" w:rsidRDefault="00C4427E" w:rsidP="00C4427E">
            <w:pPr>
              <w:spacing w:line="360" w:lineRule="auto"/>
              <w:rPr>
                <w:rFonts w:ascii="Times New Roman" w:hAnsi="Times New Roman"/>
                <w:b/>
                <w:sz w:val="28"/>
                <w:szCs w:val="28"/>
              </w:rPr>
            </w:pPr>
          </w:p>
        </w:tc>
        <w:tc>
          <w:tcPr>
            <w:tcW w:w="425" w:type="dxa"/>
            <w:tcBorders>
              <w:right w:val="single" w:sz="4" w:space="0" w:color="auto"/>
            </w:tcBorders>
          </w:tcPr>
          <w:p w:rsidR="00C4427E" w:rsidRPr="00C4427E" w:rsidRDefault="00C4427E" w:rsidP="00C4427E">
            <w:pPr>
              <w:spacing w:line="360" w:lineRule="auto"/>
              <w:rPr>
                <w:rFonts w:ascii="Times New Roman" w:hAnsi="Times New Roman"/>
                <w:b/>
                <w:sz w:val="28"/>
                <w:szCs w:val="28"/>
              </w:rPr>
            </w:pPr>
          </w:p>
        </w:tc>
        <w:tc>
          <w:tcPr>
            <w:tcW w:w="992" w:type="dxa"/>
            <w:tcBorders>
              <w:left w:val="single" w:sz="4" w:space="0" w:color="auto"/>
              <w:right w:val="single" w:sz="4" w:space="0" w:color="auto"/>
            </w:tcBorders>
          </w:tcPr>
          <w:p w:rsidR="00C4427E" w:rsidRPr="00C4427E" w:rsidRDefault="00C4427E" w:rsidP="00C4427E">
            <w:pPr>
              <w:spacing w:line="360" w:lineRule="auto"/>
              <w:rPr>
                <w:rFonts w:ascii="Times New Roman" w:hAnsi="Times New Roman"/>
                <w:b/>
                <w:sz w:val="28"/>
                <w:szCs w:val="28"/>
              </w:rPr>
            </w:pPr>
          </w:p>
        </w:tc>
      </w:tr>
    </w:tbl>
    <w:p w:rsidR="00C4427E" w:rsidRPr="00C4427E" w:rsidRDefault="00C4427E" w:rsidP="00C4427E">
      <w:pPr>
        <w:spacing w:before="100" w:beforeAutospacing="1" w:after="100" w:afterAutospacing="1" w:line="360" w:lineRule="auto"/>
        <w:rPr>
          <w:rFonts w:ascii="Times New Roman" w:eastAsia="Times New Roman" w:hAnsi="Times New Roman"/>
          <w:sz w:val="28"/>
          <w:szCs w:val="28"/>
          <w:lang w:eastAsia="ru-RU"/>
        </w:rPr>
      </w:pPr>
    </w:p>
    <w:p w:rsidR="00C4427E" w:rsidRPr="00C4427E" w:rsidRDefault="00C4427E" w:rsidP="00C4427E">
      <w:pPr>
        <w:spacing w:before="100" w:beforeAutospacing="1" w:after="100" w:afterAutospacing="1" w:line="360" w:lineRule="auto"/>
        <w:rPr>
          <w:rFonts w:ascii="Times New Roman" w:eastAsia="Times New Roman" w:hAnsi="Times New Roman"/>
          <w:sz w:val="28"/>
          <w:szCs w:val="28"/>
          <w:lang w:eastAsia="ru-RU"/>
        </w:rPr>
      </w:pPr>
    </w:p>
    <w:p w:rsidR="00C4427E" w:rsidRPr="00C4427E" w:rsidRDefault="00C4427E" w:rsidP="00C4427E">
      <w:pPr>
        <w:spacing w:before="100" w:beforeAutospacing="1" w:after="100" w:afterAutospacing="1" w:line="360" w:lineRule="auto"/>
        <w:rPr>
          <w:rFonts w:ascii="Times New Roman" w:eastAsia="Times New Roman" w:hAnsi="Times New Roman"/>
          <w:sz w:val="28"/>
          <w:szCs w:val="28"/>
          <w:lang w:eastAsia="ru-RU"/>
        </w:rPr>
      </w:pPr>
    </w:p>
    <w:p w:rsidR="00C4427E" w:rsidRPr="00C4427E" w:rsidRDefault="00C4427E" w:rsidP="00C4427E">
      <w:pPr>
        <w:spacing w:before="100" w:beforeAutospacing="1" w:after="100" w:afterAutospacing="1" w:line="360" w:lineRule="auto"/>
        <w:rPr>
          <w:rFonts w:ascii="Times New Roman" w:eastAsia="Times New Roman" w:hAnsi="Times New Roman"/>
          <w:sz w:val="28"/>
          <w:szCs w:val="28"/>
          <w:lang w:eastAsia="ru-RU"/>
        </w:rPr>
      </w:pPr>
    </w:p>
    <w:p w:rsidR="00C4427E" w:rsidRPr="00C4427E" w:rsidRDefault="00C4427E" w:rsidP="00C4427E">
      <w:pPr>
        <w:spacing w:before="100" w:beforeAutospacing="1" w:after="100" w:afterAutospacing="1" w:line="360" w:lineRule="auto"/>
        <w:rPr>
          <w:rFonts w:ascii="Times New Roman" w:eastAsia="Times New Roman" w:hAnsi="Times New Roman"/>
          <w:sz w:val="28"/>
          <w:szCs w:val="28"/>
          <w:lang w:eastAsia="ru-RU"/>
        </w:rPr>
      </w:pPr>
    </w:p>
    <w:p w:rsidR="00842567" w:rsidRPr="00C4427E" w:rsidRDefault="00842567" w:rsidP="00C4427E">
      <w:pPr>
        <w:spacing w:before="100" w:beforeAutospacing="1" w:after="100" w:afterAutospacing="1" w:line="360" w:lineRule="auto"/>
        <w:jc w:val="center"/>
        <w:rPr>
          <w:rFonts w:ascii="Times New Roman" w:eastAsia="Times New Roman" w:hAnsi="Times New Roman"/>
          <w:sz w:val="28"/>
          <w:szCs w:val="28"/>
          <w:lang w:eastAsia="ru-RU"/>
        </w:rPr>
      </w:pPr>
      <w:r w:rsidRPr="00C4427E">
        <w:rPr>
          <w:rFonts w:ascii="Times New Roman" w:eastAsia="Times New Roman" w:hAnsi="Times New Roman"/>
          <w:b/>
          <w:bCs/>
          <w:sz w:val="28"/>
          <w:szCs w:val="28"/>
          <w:lang w:eastAsia="ru-RU"/>
        </w:rPr>
        <w:t xml:space="preserve">Учебно-тематический план и содержание деятельности </w:t>
      </w:r>
    </w:p>
    <w:p w:rsidR="00842567" w:rsidRPr="00C4427E" w:rsidRDefault="00842567" w:rsidP="00C4427E">
      <w:pPr>
        <w:spacing w:before="100" w:beforeAutospacing="1" w:after="100" w:afterAutospacing="1" w:line="360" w:lineRule="auto"/>
        <w:jc w:val="center"/>
        <w:rPr>
          <w:rFonts w:ascii="Times New Roman" w:eastAsia="Times New Roman" w:hAnsi="Times New Roman"/>
          <w:sz w:val="28"/>
          <w:szCs w:val="28"/>
          <w:lang w:eastAsia="ru-RU"/>
        </w:rPr>
      </w:pPr>
      <w:r w:rsidRPr="00C4427E">
        <w:rPr>
          <w:rFonts w:ascii="Times New Roman" w:eastAsia="Times New Roman" w:hAnsi="Times New Roman"/>
          <w:b/>
          <w:bCs/>
          <w:sz w:val="28"/>
          <w:szCs w:val="28"/>
          <w:lang w:eastAsia="ru-RU"/>
        </w:rPr>
        <w:t>7 класс (35 часа)</w:t>
      </w:r>
    </w:p>
    <w:tbl>
      <w:tblPr>
        <w:tblW w:w="9375"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32"/>
        <w:gridCol w:w="531"/>
        <w:gridCol w:w="4372"/>
        <w:gridCol w:w="874"/>
        <w:gridCol w:w="1156"/>
        <w:gridCol w:w="944"/>
        <w:gridCol w:w="866"/>
      </w:tblGrid>
      <w:tr w:rsidR="00842567" w:rsidRPr="00C4427E" w:rsidTr="00842567">
        <w:trPr>
          <w:tblCellSpacing w:w="0" w:type="dxa"/>
        </w:trPr>
        <w:tc>
          <w:tcPr>
            <w:tcW w:w="574"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темы</w:t>
            </w:r>
          </w:p>
        </w:tc>
        <w:tc>
          <w:tcPr>
            <w:tcW w:w="545"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xml:space="preserve">№ </w:t>
            </w:r>
            <w:proofErr w:type="spellStart"/>
            <w:proofErr w:type="gramStart"/>
            <w:r w:rsidRPr="00C4427E">
              <w:rPr>
                <w:rFonts w:ascii="Times New Roman" w:eastAsia="Times New Roman" w:hAnsi="Times New Roman"/>
                <w:sz w:val="28"/>
                <w:szCs w:val="28"/>
                <w:lang w:eastAsia="ru-RU"/>
              </w:rPr>
              <w:t>п</w:t>
            </w:r>
            <w:proofErr w:type="spellEnd"/>
            <w:proofErr w:type="gramEnd"/>
            <w:r w:rsidRPr="00C4427E">
              <w:rPr>
                <w:rFonts w:ascii="Times New Roman" w:eastAsia="Times New Roman" w:hAnsi="Times New Roman"/>
                <w:sz w:val="28"/>
                <w:szCs w:val="28"/>
                <w:lang w:eastAsia="ru-RU"/>
              </w:rPr>
              <w:t>/</w:t>
            </w:r>
            <w:proofErr w:type="spellStart"/>
            <w:r w:rsidRPr="00C4427E">
              <w:rPr>
                <w:rFonts w:ascii="Times New Roman" w:eastAsia="Times New Roman" w:hAnsi="Times New Roman"/>
                <w:sz w:val="28"/>
                <w:szCs w:val="28"/>
                <w:lang w:eastAsia="ru-RU"/>
              </w:rPr>
              <w:t>п</w:t>
            </w:r>
            <w:proofErr w:type="spellEnd"/>
          </w:p>
        </w:tc>
        <w:tc>
          <w:tcPr>
            <w:tcW w:w="4561"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Наименование раздела, темы</w:t>
            </w:r>
          </w:p>
        </w:tc>
        <w:tc>
          <w:tcPr>
            <w:tcW w:w="850"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Теория</w:t>
            </w:r>
          </w:p>
        </w:tc>
        <w:tc>
          <w:tcPr>
            <w:tcW w:w="993"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Практика</w:t>
            </w:r>
          </w:p>
        </w:tc>
        <w:tc>
          <w:tcPr>
            <w:tcW w:w="1852" w:type="dxa"/>
            <w:gridSpan w:val="2"/>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Дата проведения</w:t>
            </w:r>
          </w:p>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xml:space="preserve">План             </w:t>
            </w:r>
            <w:proofErr w:type="spellStart"/>
            <w:r w:rsidRPr="00C4427E">
              <w:rPr>
                <w:rFonts w:ascii="Times New Roman" w:eastAsia="Times New Roman" w:hAnsi="Times New Roman"/>
                <w:sz w:val="28"/>
                <w:szCs w:val="28"/>
                <w:lang w:eastAsia="ru-RU"/>
              </w:rPr>
              <w:t>фактич</w:t>
            </w:r>
            <w:proofErr w:type="spellEnd"/>
          </w:p>
        </w:tc>
      </w:tr>
      <w:tr w:rsidR="00842567" w:rsidRPr="00C4427E" w:rsidTr="00842567">
        <w:trPr>
          <w:tblCellSpacing w:w="0" w:type="dxa"/>
        </w:trPr>
        <w:tc>
          <w:tcPr>
            <w:tcW w:w="574" w:type="dxa"/>
            <w:vMerge w:val="restart"/>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I</w:t>
            </w:r>
          </w:p>
          <w:p w:rsidR="00842567" w:rsidRPr="00C4427E" w:rsidRDefault="00842567" w:rsidP="00C4427E">
            <w:pPr>
              <w:spacing w:before="100" w:beforeAutospacing="1" w:after="100" w:afterAutospacing="1" w:line="360" w:lineRule="auto"/>
              <w:rPr>
                <w:rFonts w:ascii="Times New Roman" w:eastAsia="Times New Roman" w:hAnsi="Times New Roman"/>
                <w:sz w:val="28"/>
                <w:szCs w:val="28"/>
                <w:lang w:eastAsia="ru-RU"/>
              </w:rPr>
            </w:pPr>
            <w:r w:rsidRPr="00C4427E">
              <w:rPr>
                <w:rFonts w:ascii="Times New Roman" w:eastAsia="Times New Roman" w:hAnsi="Times New Roman"/>
                <w:i/>
                <w:iCs/>
                <w:sz w:val="28"/>
                <w:szCs w:val="28"/>
                <w:lang w:eastAsia="ru-RU"/>
              </w:rPr>
              <w:t> </w:t>
            </w:r>
          </w:p>
        </w:tc>
        <w:tc>
          <w:tcPr>
            <w:tcW w:w="545"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1</w:t>
            </w:r>
          </w:p>
        </w:tc>
        <w:tc>
          <w:tcPr>
            <w:tcW w:w="4561"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b/>
                <w:bCs/>
                <w:sz w:val="28"/>
                <w:szCs w:val="28"/>
                <w:lang w:eastAsia="ru-RU"/>
              </w:rPr>
              <w:t>Географическое положение</w:t>
            </w:r>
            <w:r w:rsidRPr="00C4427E">
              <w:rPr>
                <w:rFonts w:ascii="Times New Roman" w:eastAsia="Times New Roman" w:hAnsi="Times New Roman"/>
                <w:sz w:val="28"/>
                <w:szCs w:val="28"/>
                <w:lang w:eastAsia="ru-RU"/>
              </w:rPr>
              <w:t xml:space="preserve"> области. Воронежская область на карте России и мира.</w:t>
            </w:r>
          </w:p>
        </w:tc>
        <w:tc>
          <w:tcPr>
            <w:tcW w:w="850"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1</w:t>
            </w:r>
          </w:p>
        </w:tc>
        <w:tc>
          <w:tcPr>
            <w:tcW w:w="993"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w:t>
            </w:r>
          </w:p>
        </w:tc>
        <w:tc>
          <w:tcPr>
            <w:tcW w:w="950" w:type="dxa"/>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902" w:type="dxa"/>
          </w:tcPr>
          <w:p w:rsidR="00842567" w:rsidRPr="00C4427E" w:rsidRDefault="00842567" w:rsidP="00C4427E">
            <w:pPr>
              <w:spacing w:after="0" w:line="360" w:lineRule="auto"/>
              <w:rPr>
                <w:rFonts w:ascii="Times New Roman" w:eastAsia="Times New Roman" w:hAnsi="Times New Roman"/>
                <w:sz w:val="28"/>
                <w:szCs w:val="28"/>
                <w:lang w:eastAsia="ru-RU"/>
              </w:rPr>
            </w:pPr>
          </w:p>
        </w:tc>
      </w:tr>
      <w:tr w:rsidR="00842567" w:rsidRPr="00C4427E" w:rsidTr="00842567">
        <w:trPr>
          <w:tblCellSpacing w:w="0" w:type="dxa"/>
        </w:trPr>
        <w:tc>
          <w:tcPr>
            <w:tcW w:w="574" w:type="dxa"/>
            <w:vMerge/>
            <w:vAlign w:val="center"/>
            <w:hideMark/>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545"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2</w:t>
            </w:r>
          </w:p>
        </w:tc>
        <w:tc>
          <w:tcPr>
            <w:tcW w:w="4561"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Практическая работа Определение по карте протяженности области и  в градусной мере и километрах. Определение координат различных точек местности.</w:t>
            </w:r>
          </w:p>
        </w:tc>
        <w:tc>
          <w:tcPr>
            <w:tcW w:w="850"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w:t>
            </w:r>
          </w:p>
        </w:tc>
        <w:tc>
          <w:tcPr>
            <w:tcW w:w="993"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1</w:t>
            </w:r>
          </w:p>
        </w:tc>
        <w:tc>
          <w:tcPr>
            <w:tcW w:w="950" w:type="dxa"/>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902" w:type="dxa"/>
          </w:tcPr>
          <w:p w:rsidR="00842567" w:rsidRPr="00C4427E" w:rsidRDefault="00842567" w:rsidP="00C4427E">
            <w:pPr>
              <w:spacing w:after="0" w:line="360" w:lineRule="auto"/>
              <w:rPr>
                <w:rFonts w:ascii="Times New Roman" w:eastAsia="Times New Roman" w:hAnsi="Times New Roman"/>
                <w:sz w:val="28"/>
                <w:szCs w:val="28"/>
                <w:lang w:eastAsia="ru-RU"/>
              </w:rPr>
            </w:pPr>
          </w:p>
        </w:tc>
      </w:tr>
      <w:tr w:rsidR="00842567" w:rsidRPr="00C4427E" w:rsidTr="00842567">
        <w:trPr>
          <w:tblCellSpacing w:w="0" w:type="dxa"/>
        </w:trPr>
        <w:tc>
          <w:tcPr>
            <w:tcW w:w="574" w:type="dxa"/>
            <w:vMerge w:val="restart"/>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II</w:t>
            </w:r>
          </w:p>
        </w:tc>
        <w:tc>
          <w:tcPr>
            <w:tcW w:w="545"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3</w:t>
            </w:r>
          </w:p>
        </w:tc>
        <w:tc>
          <w:tcPr>
            <w:tcW w:w="4561"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b/>
                <w:bCs/>
                <w:sz w:val="28"/>
                <w:szCs w:val="28"/>
                <w:lang w:eastAsia="ru-RU"/>
              </w:rPr>
              <w:t>Тектоника, геологическое строение</w:t>
            </w:r>
            <w:r w:rsidRPr="00C4427E">
              <w:rPr>
                <w:rFonts w:ascii="Times New Roman" w:eastAsia="Times New Roman" w:hAnsi="Times New Roman"/>
                <w:sz w:val="28"/>
                <w:szCs w:val="28"/>
                <w:lang w:eastAsia="ru-RU"/>
              </w:rPr>
              <w:t xml:space="preserve">, </w:t>
            </w:r>
            <w:r w:rsidRPr="00C4427E">
              <w:rPr>
                <w:rFonts w:ascii="Times New Roman" w:eastAsia="Times New Roman" w:hAnsi="Times New Roman"/>
                <w:b/>
                <w:bCs/>
                <w:sz w:val="28"/>
                <w:szCs w:val="28"/>
                <w:lang w:eastAsia="ru-RU"/>
              </w:rPr>
              <w:t>палеогеография</w:t>
            </w:r>
          </w:p>
          <w:p w:rsidR="00842567" w:rsidRPr="00C4427E" w:rsidRDefault="00842567" w:rsidP="00C4427E">
            <w:pPr>
              <w:spacing w:before="100" w:beforeAutospacing="1" w:after="100" w:afterAutospacing="1"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Тектоническое строение Воронежской области.</w:t>
            </w:r>
          </w:p>
        </w:tc>
        <w:tc>
          <w:tcPr>
            <w:tcW w:w="850"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1</w:t>
            </w:r>
          </w:p>
        </w:tc>
        <w:tc>
          <w:tcPr>
            <w:tcW w:w="993"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w:t>
            </w:r>
          </w:p>
        </w:tc>
        <w:tc>
          <w:tcPr>
            <w:tcW w:w="950" w:type="dxa"/>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902" w:type="dxa"/>
          </w:tcPr>
          <w:p w:rsidR="00842567" w:rsidRPr="00C4427E" w:rsidRDefault="00842567" w:rsidP="00C4427E">
            <w:pPr>
              <w:spacing w:after="0" w:line="360" w:lineRule="auto"/>
              <w:rPr>
                <w:rFonts w:ascii="Times New Roman" w:eastAsia="Times New Roman" w:hAnsi="Times New Roman"/>
                <w:sz w:val="28"/>
                <w:szCs w:val="28"/>
                <w:lang w:eastAsia="ru-RU"/>
              </w:rPr>
            </w:pPr>
          </w:p>
        </w:tc>
      </w:tr>
      <w:tr w:rsidR="00842567" w:rsidRPr="00C4427E" w:rsidTr="00842567">
        <w:trPr>
          <w:tblCellSpacing w:w="0" w:type="dxa"/>
        </w:trPr>
        <w:tc>
          <w:tcPr>
            <w:tcW w:w="574" w:type="dxa"/>
            <w:vMerge/>
            <w:vAlign w:val="center"/>
            <w:hideMark/>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545"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4</w:t>
            </w:r>
          </w:p>
        </w:tc>
        <w:tc>
          <w:tcPr>
            <w:tcW w:w="4561"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Геохронологическая таблица.</w:t>
            </w:r>
          </w:p>
          <w:p w:rsidR="00842567" w:rsidRPr="00C4427E" w:rsidRDefault="00842567" w:rsidP="00C4427E">
            <w:pPr>
              <w:spacing w:before="100" w:beforeAutospacing="1" w:after="100" w:afterAutospacing="1"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Геологическое строение области.</w:t>
            </w:r>
          </w:p>
        </w:tc>
        <w:tc>
          <w:tcPr>
            <w:tcW w:w="850"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1</w:t>
            </w:r>
          </w:p>
        </w:tc>
        <w:tc>
          <w:tcPr>
            <w:tcW w:w="993"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w:t>
            </w:r>
          </w:p>
        </w:tc>
        <w:tc>
          <w:tcPr>
            <w:tcW w:w="950" w:type="dxa"/>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902" w:type="dxa"/>
          </w:tcPr>
          <w:p w:rsidR="00842567" w:rsidRPr="00C4427E" w:rsidRDefault="00842567" w:rsidP="00C4427E">
            <w:pPr>
              <w:spacing w:after="0" w:line="360" w:lineRule="auto"/>
              <w:rPr>
                <w:rFonts w:ascii="Times New Roman" w:eastAsia="Times New Roman" w:hAnsi="Times New Roman"/>
                <w:sz w:val="28"/>
                <w:szCs w:val="28"/>
                <w:lang w:eastAsia="ru-RU"/>
              </w:rPr>
            </w:pPr>
          </w:p>
        </w:tc>
      </w:tr>
      <w:tr w:rsidR="00842567" w:rsidRPr="00C4427E" w:rsidTr="00842567">
        <w:trPr>
          <w:tblCellSpacing w:w="0" w:type="dxa"/>
        </w:trPr>
        <w:tc>
          <w:tcPr>
            <w:tcW w:w="574" w:type="dxa"/>
            <w:vMerge/>
            <w:vAlign w:val="center"/>
            <w:hideMark/>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545"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5</w:t>
            </w:r>
          </w:p>
        </w:tc>
        <w:tc>
          <w:tcPr>
            <w:tcW w:w="4561"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Геологическая история развития территории</w:t>
            </w:r>
          </w:p>
        </w:tc>
        <w:tc>
          <w:tcPr>
            <w:tcW w:w="850"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1</w:t>
            </w:r>
          </w:p>
        </w:tc>
        <w:tc>
          <w:tcPr>
            <w:tcW w:w="993"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w:t>
            </w:r>
          </w:p>
        </w:tc>
        <w:tc>
          <w:tcPr>
            <w:tcW w:w="950" w:type="dxa"/>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902" w:type="dxa"/>
          </w:tcPr>
          <w:p w:rsidR="00842567" w:rsidRPr="00C4427E" w:rsidRDefault="00842567" w:rsidP="00C4427E">
            <w:pPr>
              <w:spacing w:after="0" w:line="360" w:lineRule="auto"/>
              <w:rPr>
                <w:rFonts w:ascii="Times New Roman" w:eastAsia="Times New Roman" w:hAnsi="Times New Roman"/>
                <w:sz w:val="28"/>
                <w:szCs w:val="28"/>
                <w:lang w:eastAsia="ru-RU"/>
              </w:rPr>
            </w:pPr>
          </w:p>
        </w:tc>
      </w:tr>
      <w:tr w:rsidR="00842567" w:rsidRPr="00C4427E" w:rsidTr="00842567">
        <w:trPr>
          <w:tblCellSpacing w:w="0" w:type="dxa"/>
        </w:trPr>
        <w:tc>
          <w:tcPr>
            <w:tcW w:w="574" w:type="dxa"/>
            <w:vMerge/>
            <w:vAlign w:val="center"/>
            <w:hideMark/>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545"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6</w:t>
            </w:r>
          </w:p>
        </w:tc>
        <w:tc>
          <w:tcPr>
            <w:tcW w:w="4561"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Построение геологического профиля по  карте области.</w:t>
            </w:r>
          </w:p>
        </w:tc>
        <w:tc>
          <w:tcPr>
            <w:tcW w:w="850"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w:t>
            </w:r>
          </w:p>
        </w:tc>
        <w:tc>
          <w:tcPr>
            <w:tcW w:w="993"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1</w:t>
            </w:r>
          </w:p>
        </w:tc>
        <w:tc>
          <w:tcPr>
            <w:tcW w:w="950" w:type="dxa"/>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902" w:type="dxa"/>
          </w:tcPr>
          <w:p w:rsidR="00842567" w:rsidRPr="00C4427E" w:rsidRDefault="00842567" w:rsidP="00C4427E">
            <w:pPr>
              <w:spacing w:after="0" w:line="360" w:lineRule="auto"/>
              <w:rPr>
                <w:rFonts w:ascii="Times New Roman" w:eastAsia="Times New Roman" w:hAnsi="Times New Roman"/>
                <w:sz w:val="28"/>
                <w:szCs w:val="28"/>
                <w:lang w:eastAsia="ru-RU"/>
              </w:rPr>
            </w:pPr>
          </w:p>
        </w:tc>
      </w:tr>
      <w:tr w:rsidR="00842567" w:rsidRPr="00C4427E" w:rsidTr="00842567">
        <w:trPr>
          <w:tblCellSpacing w:w="0" w:type="dxa"/>
        </w:trPr>
        <w:tc>
          <w:tcPr>
            <w:tcW w:w="574" w:type="dxa"/>
            <w:vMerge/>
            <w:vAlign w:val="center"/>
            <w:hideMark/>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545"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7</w:t>
            </w:r>
          </w:p>
        </w:tc>
        <w:tc>
          <w:tcPr>
            <w:tcW w:w="4561"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Урок – зачет: «Тектоника и геология»</w:t>
            </w:r>
          </w:p>
        </w:tc>
        <w:tc>
          <w:tcPr>
            <w:tcW w:w="850"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1</w:t>
            </w:r>
          </w:p>
        </w:tc>
        <w:tc>
          <w:tcPr>
            <w:tcW w:w="993"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w:t>
            </w:r>
          </w:p>
        </w:tc>
        <w:tc>
          <w:tcPr>
            <w:tcW w:w="950" w:type="dxa"/>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902" w:type="dxa"/>
          </w:tcPr>
          <w:p w:rsidR="00842567" w:rsidRPr="00C4427E" w:rsidRDefault="00842567" w:rsidP="00C4427E">
            <w:pPr>
              <w:spacing w:after="0" w:line="360" w:lineRule="auto"/>
              <w:rPr>
                <w:rFonts w:ascii="Times New Roman" w:eastAsia="Times New Roman" w:hAnsi="Times New Roman"/>
                <w:sz w:val="28"/>
                <w:szCs w:val="28"/>
                <w:lang w:eastAsia="ru-RU"/>
              </w:rPr>
            </w:pPr>
          </w:p>
        </w:tc>
      </w:tr>
      <w:tr w:rsidR="00842567" w:rsidRPr="00C4427E" w:rsidTr="00842567">
        <w:trPr>
          <w:tblCellSpacing w:w="0" w:type="dxa"/>
        </w:trPr>
        <w:tc>
          <w:tcPr>
            <w:tcW w:w="574" w:type="dxa"/>
            <w:vMerge w:val="restart"/>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lastRenderedPageBreak/>
              <w:t>III</w:t>
            </w:r>
          </w:p>
        </w:tc>
        <w:tc>
          <w:tcPr>
            <w:tcW w:w="545"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8</w:t>
            </w:r>
          </w:p>
        </w:tc>
        <w:tc>
          <w:tcPr>
            <w:tcW w:w="4561"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b/>
                <w:bCs/>
                <w:sz w:val="28"/>
                <w:szCs w:val="28"/>
                <w:lang w:eastAsia="ru-RU"/>
              </w:rPr>
              <w:t>Минеральные ресурсы.</w:t>
            </w:r>
          </w:p>
          <w:p w:rsidR="00842567" w:rsidRPr="00C4427E" w:rsidRDefault="00842567" w:rsidP="00C4427E">
            <w:pPr>
              <w:spacing w:before="100" w:beforeAutospacing="1" w:after="100" w:afterAutospacing="1"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Классификация полезных ископаемых  области. Закономерности размещения полезных ископаемых</w:t>
            </w:r>
          </w:p>
        </w:tc>
        <w:tc>
          <w:tcPr>
            <w:tcW w:w="850"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1</w:t>
            </w:r>
          </w:p>
        </w:tc>
        <w:tc>
          <w:tcPr>
            <w:tcW w:w="993"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w:t>
            </w:r>
          </w:p>
        </w:tc>
        <w:tc>
          <w:tcPr>
            <w:tcW w:w="950" w:type="dxa"/>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902" w:type="dxa"/>
          </w:tcPr>
          <w:p w:rsidR="00842567" w:rsidRPr="00C4427E" w:rsidRDefault="00842567" w:rsidP="00C4427E">
            <w:pPr>
              <w:spacing w:after="0" w:line="360" w:lineRule="auto"/>
              <w:rPr>
                <w:rFonts w:ascii="Times New Roman" w:eastAsia="Times New Roman" w:hAnsi="Times New Roman"/>
                <w:sz w:val="28"/>
                <w:szCs w:val="28"/>
                <w:lang w:eastAsia="ru-RU"/>
              </w:rPr>
            </w:pPr>
          </w:p>
        </w:tc>
      </w:tr>
      <w:tr w:rsidR="00842567" w:rsidRPr="00C4427E" w:rsidTr="00842567">
        <w:trPr>
          <w:tblCellSpacing w:w="0" w:type="dxa"/>
        </w:trPr>
        <w:tc>
          <w:tcPr>
            <w:tcW w:w="574" w:type="dxa"/>
            <w:vMerge/>
            <w:vAlign w:val="center"/>
            <w:hideMark/>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545"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9</w:t>
            </w:r>
          </w:p>
        </w:tc>
        <w:tc>
          <w:tcPr>
            <w:tcW w:w="4561"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xml:space="preserve">Характеристика каждой группы полезных ископаемых. </w:t>
            </w:r>
            <w:r w:rsidRPr="00C4427E">
              <w:rPr>
                <w:rFonts w:ascii="Times New Roman" w:eastAsia="Times New Roman" w:hAnsi="Times New Roman"/>
                <w:b/>
                <w:bCs/>
                <w:sz w:val="28"/>
                <w:szCs w:val="28"/>
                <w:lang w:eastAsia="ru-RU"/>
              </w:rPr>
              <w:t>Практическая работа</w:t>
            </w:r>
            <w:r w:rsidRPr="00C4427E">
              <w:rPr>
                <w:rFonts w:ascii="Times New Roman" w:eastAsia="Times New Roman" w:hAnsi="Times New Roman"/>
                <w:sz w:val="28"/>
                <w:szCs w:val="28"/>
                <w:lang w:eastAsia="ru-RU"/>
              </w:rPr>
              <w:t xml:space="preserve"> «Составление и описание коллекции полезных ископаемых»</w:t>
            </w:r>
          </w:p>
        </w:tc>
        <w:tc>
          <w:tcPr>
            <w:tcW w:w="850"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1</w:t>
            </w:r>
          </w:p>
        </w:tc>
        <w:tc>
          <w:tcPr>
            <w:tcW w:w="993"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w:t>
            </w:r>
          </w:p>
        </w:tc>
        <w:tc>
          <w:tcPr>
            <w:tcW w:w="950" w:type="dxa"/>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902" w:type="dxa"/>
          </w:tcPr>
          <w:p w:rsidR="00842567" w:rsidRPr="00C4427E" w:rsidRDefault="00842567" w:rsidP="00C4427E">
            <w:pPr>
              <w:spacing w:after="0" w:line="360" w:lineRule="auto"/>
              <w:rPr>
                <w:rFonts w:ascii="Times New Roman" w:eastAsia="Times New Roman" w:hAnsi="Times New Roman"/>
                <w:sz w:val="28"/>
                <w:szCs w:val="28"/>
                <w:lang w:eastAsia="ru-RU"/>
              </w:rPr>
            </w:pPr>
          </w:p>
        </w:tc>
      </w:tr>
      <w:tr w:rsidR="00842567" w:rsidRPr="00C4427E" w:rsidTr="00842567">
        <w:trPr>
          <w:tblCellSpacing w:w="0" w:type="dxa"/>
        </w:trPr>
        <w:tc>
          <w:tcPr>
            <w:tcW w:w="574" w:type="dxa"/>
            <w:vMerge/>
            <w:vAlign w:val="center"/>
            <w:hideMark/>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545"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10</w:t>
            </w:r>
          </w:p>
        </w:tc>
        <w:tc>
          <w:tcPr>
            <w:tcW w:w="4561"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b/>
                <w:bCs/>
                <w:sz w:val="28"/>
                <w:szCs w:val="28"/>
                <w:lang w:eastAsia="ru-RU"/>
              </w:rPr>
              <w:t>Практическая работа</w:t>
            </w:r>
            <w:r w:rsidRPr="00C4427E">
              <w:rPr>
                <w:rFonts w:ascii="Times New Roman" w:eastAsia="Times New Roman" w:hAnsi="Times New Roman"/>
                <w:sz w:val="28"/>
                <w:szCs w:val="28"/>
                <w:lang w:eastAsia="ru-RU"/>
              </w:rPr>
              <w:t>  «Составление карты Минерально-сырьевая база Воронежской области»</w:t>
            </w:r>
          </w:p>
        </w:tc>
        <w:tc>
          <w:tcPr>
            <w:tcW w:w="850"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w:t>
            </w:r>
          </w:p>
        </w:tc>
        <w:tc>
          <w:tcPr>
            <w:tcW w:w="993"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1</w:t>
            </w:r>
          </w:p>
        </w:tc>
        <w:tc>
          <w:tcPr>
            <w:tcW w:w="950" w:type="dxa"/>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902" w:type="dxa"/>
          </w:tcPr>
          <w:p w:rsidR="00842567" w:rsidRPr="00C4427E" w:rsidRDefault="00842567" w:rsidP="00C4427E">
            <w:pPr>
              <w:spacing w:after="0" w:line="360" w:lineRule="auto"/>
              <w:rPr>
                <w:rFonts w:ascii="Times New Roman" w:eastAsia="Times New Roman" w:hAnsi="Times New Roman"/>
                <w:sz w:val="28"/>
                <w:szCs w:val="28"/>
                <w:lang w:eastAsia="ru-RU"/>
              </w:rPr>
            </w:pPr>
          </w:p>
        </w:tc>
      </w:tr>
      <w:tr w:rsidR="00842567" w:rsidRPr="00C4427E" w:rsidTr="00842567">
        <w:trPr>
          <w:tblCellSpacing w:w="0" w:type="dxa"/>
        </w:trPr>
        <w:tc>
          <w:tcPr>
            <w:tcW w:w="574" w:type="dxa"/>
            <w:vMerge/>
            <w:vAlign w:val="center"/>
            <w:hideMark/>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545"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11</w:t>
            </w:r>
          </w:p>
        </w:tc>
        <w:tc>
          <w:tcPr>
            <w:tcW w:w="4561"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Урок-зачет «Минеральные ресурсы»</w:t>
            </w:r>
          </w:p>
        </w:tc>
        <w:tc>
          <w:tcPr>
            <w:tcW w:w="850"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w:t>
            </w:r>
          </w:p>
        </w:tc>
        <w:tc>
          <w:tcPr>
            <w:tcW w:w="993"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1</w:t>
            </w:r>
          </w:p>
        </w:tc>
        <w:tc>
          <w:tcPr>
            <w:tcW w:w="950" w:type="dxa"/>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902" w:type="dxa"/>
          </w:tcPr>
          <w:p w:rsidR="00842567" w:rsidRPr="00C4427E" w:rsidRDefault="00842567" w:rsidP="00C4427E">
            <w:pPr>
              <w:spacing w:after="0" w:line="360" w:lineRule="auto"/>
              <w:rPr>
                <w:rFonts w:ascii="Times New Roman" w:eastAsia="Times New Roman" w:hAnsi="Times New Roman"/>
                <w:sz w:val="28"/>
                <w:szCs w:val="28"/>
                <w:lang w:eastAsia="ru-RU"/>
              </w:rPr>
            </w:pPr>
          </w:p>
        </w:tc>
      </w:tr>
      <w:tr w:rsidR="00842567" w:rsidRPr="00C4427E" w:rsidTr="00842567">
        <w:trPr>
          <w:tblCellSpacing w:w="0" w:type="dxa"/>
        </w:trPr>
        <w:tc>
          <w:tcPr>
            <w:tcW w:w="574" w:type="dxa"/>
            <w:vMerge w:val="restart"/>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IV</w:t>
            </w:r>
          </w:p>
          <w:p w:rsidR="00842567" w:rsidRPr="00C4427E" w:rsidRDefault="00842567" w:rsidP="00C4427E">
            <w:pPr>
              <w:spacing w:before="100" w:beforeAutospacing="1" w:after="100" w:afterAutospacing="1"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w:t>
            </w:r>
          </w:p>
          <w:p w:rsidR="00842567" w:rsidRPr="00C4427E" w:rsidRDefault="00842567" w:rsidP="00C4427E">
            <w:pPr>
              <w:spacing w:before="100" w:beforeAutospacing="1" w:after="100" w:afterAutospacing="1"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w:t>
            </w:r>
          </w:p>
        </w:tc>
        <w:tc>
          <w:tcPr>
            <w:tcW w:w="545"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12</w:t>
            </w:r>
          </w:p>
        </w:tc>
        <w:tc>
          <w:tcPr>
            <w:tcW w:w="4561"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b/>
                <w:bCs/>
                <w:sz w:val="28"/>
                <w:szCs w:val="28"/>
                <w:lang w:eastAsia="ru-RU"/>
              </w:rPr>
              <w:t xml:space="preserve">Рельеф. </w:t>
            </w:r>
            <w:r w:rsidRPr="00C4427E">
              <w:rPr>
                <w:rFonts w:ascii="Times New Roman" w:eastAsia="Times New Roman" w:hAnsi="Times New Roman"/>
                <w:sz w:val="28"/>
                <w:szCs w:val="28"/>
                <w:lang w:eastAsia="ru-RU"/>
              </w:rPr>
              <w:t>Общая характеристика рельефа Воронежской области.</w:t>
            </w:r>
          </w:p>
        </w:tc>
        <w:tc>
          <w:tcPr>
            <w:tcW w:w="850"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1</w:t>
            </w:r>
          </w:p>
        </w:tc>
        <w:tc>
          <w:tcPr>
            <w:tcW w:w="993"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w:t>
            </w:r>
          </w:p>
        </w:tc>
        <w:tc>
          <w:tcPr>
            <w:tcW w:w="950" w:type="dxa"/>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902" w:type="dxa"/>
          </w:tcPr>
          <w:p w:rsidR="00842567" w:rsidRPr="00C4427E" w:rsidRDefault="00842567" w:rsidP="00C4427E">
            <w:pPr>
              <w:spacing w:after="0" w:line="360" w:lineRule="auto"/>
              <w:rPr>
                <w:rFonts w:ascii="Times New Roman" w:eastAsia="Times New Roman" w:hAnsi="Times New Roman"/>
                <w:sz w:val="28"/>
                <w:szCs w:val="28"/>
                <w:lang w:eastAsia="ru-RU"/>
              </w:rPr>
            </w:pPr>
          </w:p>
        </w:tc>
      </w:tr>
      <w:tr w:rsidR="00842567" w:rsidRPr="00C4427E" w:rsidTr="00842567">
        <w:trPr>
          <w:tblCellSpacing w:w="0" w:type="dxa"/>
        </w:trPr>
        <w:tc>
          <w:tcPr>
            <w:tcW w:w="574" w:type="dxa"/>
            <w:vMerge/>
            <w:vAlign w:val="center"/>
            <w:hideMark/>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545"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13</w:t>
            </w:r>
          </w:p>
        </w:tc>
        <w:tc>
          <w:tcPr>
            <w:tcW w:w="4561"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xml:space="preserve">Среднерусская возвышенность. </w:t>
            </w:r>
            <w:proofErr w:type="spellStart"/>
            <w:r w:rsidRPr="00C4427E">
              <w:rPr>
                <w:rFonts w:ascii="Times New Roman" w:eastAsia="Times New Roman" w:hAnsi="Times New Roman"/>
                <w:sz w:val="28"/>
                <w:szCs w:val="28"/>
                <w:lang w:eastAsia="ru-RU"/>
              </w:rPr>
              <w:t>Калачская</w:t>
            </w:r>
            <w:proofErr w:type="spellEnd"/>
            <w:r w:rsidRPr="00C4427E">
              <w:rPr>
                <w:rFonts w:ascii="Times New Roman" w:eastAsia="Times New Roman" w:hAnsi="Times New Roman"/>
                <w:sz w:val="28"/>
                <w:szCs w:val="28"/>
                <w:lang w:eastAsia="ru-RU"/>
              </w:rPr>
              <w:t xml:space="preserve"> возвышенность. Окско-Донская низменность</w:t>
            </w:r>
          </w:p>
        </w:tc>
        <w:tc>
          <w:tcPr>
            <w:tcW w:w="850"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1</w:t>
            </w:r>
          </w:p>
        </w:tc>
        <w:tc>
          <w:tcPr>
            <w:tcW w:w="993"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w:t>
            </w:r>
          </w:p>
        </w:tc>
        <w:tc>
          <w:tcPr>
            <w:tcW w:w="950" w:type="dxa"/>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902" w:type="dxa"/>
          </w:tcPr>
          <w:p w:rsidR="00842567" w:rsidRPr="00C4427E" w:rsidRDefault="00842567" w:rsidP="00C4427E">
            <w:pPr>
              <w:spacing w:after="0" w:line="360" w:lineRule="auto"/>
              <w:rPr>
                <w:rFonts w:ascii="Times New Roman" w:eastAsia="Times New Roman" w:hAnsi="Times New Roman"/>
                <w:sz w:val="28"/>
                <w:szCs w:val="28"/>
                <w:lang w:eastAsia="ru-RU"/>
              </w:rPr>
            </w:pPr>
          </w:p>
        </w:tc>
      </w:tr>
      <w:tr w:rsidR="00842567" w:rsidRPr="00C4427E" w:rsidTr="00842567">
        <w:trPr>
          <w:tblCellSpacing w:w="0" w:type="dxa"/>
        </w:trPr>
        <w:tc>
          <w:tcPr>
            <w:tcW w:w="574" w:type="dxa"/>
            <w:vMerge/>
            <w:vAlign w:val="center"/>
            <w:hideMark/>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545"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14</w:t>
            </w:r>
          </w:p>
        </w:tc>
        <w:tc>
          <w:tcPr>
            <w:tcW w:w="4561"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Рельефообразующие процессы и созданные ими формы рельефа на территории Воронежской области</w:t>
            </w:r>
          </w:p>
        </w:tc>
        <w:tc>
          <w:tcPr>
            <w:tcW w:w="850"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1</w:t>
            </w:r>
          </w:p>
        </w:tc>
        <w:tc>
          <w:tcPr>
            <w:tcW w:w="993"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w:t>
            </w:r>
          </w:p>
        </w:tc>
        <w:tc>
          <w:tcPr>
            <w:tcW w:w="950" w:type="dxa"/>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902" w:type="dxa"/>
          </w:tcPr>
          <w:p w:rsidR="00842567" w:rsidRPr="00C4427E" w:rsidRDefault="00842567" w:rsidP="00C4427E">
            <w:pPr>
              <w:spacing w:after="0" w:line="360" w:lineRule="auto"/>
              <w:rPr>
                <w:rFonts w:ascii="Times New Roman" w:eastAsia="Times New Roman" w:hAnsi="Times New Roman"/>
                <w:sz w:val="28"/>
                <w:szCs w:val="28"/>
                <w:lang w:eastAsia="ru-RU"/>
              </w:rPr>
            </w:pPr>
          </w:p>
        </w:tc>
      </w:tr>
      <w:tr w:rsidR="00842567" w:rsidRPr="00C4427E" w:rsidTr="00842567">
        <w:trPr>
          <w:tblCellSpacing w:w="0" w:type="dxa"/>
        </w:trPr>
        <w:tc>
          <w:tcPr>
            <w:tcW w:w="574" w:type="dxa"/>
            <w:vMerge/>
            <w:vAlign w:val="center"/>
            <w:hideMark/>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545"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15</w:t>
            </w:r>
          </w:p>
        </w:tc>
        <w:tc>
          <w:tcPr>
            <w:tcW w:w="4561"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Как рельеф влияет на деятельность человека. Влияние человека на рельеф своего края</w:t>
            </w:r>
          </w:p>
        </w:tc>
        <w:tc>
          <w:tcPr>
            <w:tcW w:w="850"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1</w:t>
            </w:r>
          </w:p>
        </w:tc>
        <w:tc>
          <w:tcPr>
            <w:tcW w:w="993"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w:t>
            </w:r>
          </w:p>
        </w:tc>
        <w:tc>
          <w:tcPr>
            <w:tcW w:w="950" w:type="dxa"/>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902" w:type="dxa"/>
          </w:tcPr>
          <w:p w:rsidR="00842567" w:rsidRPr="00C4427E" w:rsidRDefault="00842567" w:rsidP="00C4427E">
            <w:pPr>
              <w:spacing w:after="0" w:line="360" w:lineRule="auto"/>
              <w:rPr>
                <w:rFonts w:ascii="Times New Roman" w:eastAsia="Times New Roman" w:hAnsi="Times New Roman"/>
                <w:sz w:val="28"/>
                <w:szCs w:val="28"/>
                <w:lang w:eastAsia="ru-RU"/>
              </w:rPr>
            </w:pPr>
          </w:p>
        </w:tc>
      </w:tr>
      <w:tr w:rsidR="00842567" w:rsidRPr="00C4427E" w:rsidTr="00842567">
        <w:trPr>
          <w:tblCellSpacing w:w="0" w:type="dxa"/>
        </w:trPr>
        <w:tc>
          <w:tcPr>
            <w:tcW w:w="574" w:type="dxa"/>
            <w:vMerge/>
            <w:vAlign w:val="center"/>
            <w:hideMark/>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545"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16</w:t>
            </w:r>
          </w:p>
        </w:tc>
        <w:tc>
          <w:tcPr>
            <w:tcW w:w="4561"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b/>
                <w:bCs/>
                <w:sz w:val="28"/>
                <w:szCs w:val="28"/>
                <w:lang w:eastAsia="ru-RU"/>
              </w:rPr>
              <w:t>Практическая работа</w:t>
            </w:r>
            <w:r w:rsidRPr="00C4427E">
              <w:rPr>
                <w:rFonts w:ascii="Times New Roman" w:eastAsia="Times New Roman" w:hAnsi="Times New Roman"/>
                <w:sz w:val="28"/>
                <w:szCs w:val="28"/>
                <w:lang w:eastAsia="ru-RU"/>
              </w:rPr>
              <w:t xml:space="preserve"> Составление карты-схемы  «Рельеф Воронежской область»</w:t>
            </w:r>
          </w:p>
        </w:tc>
        <w:tc>
          <w:tcPr>
            <w:tcW w:w="850"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1</w:t>
            </w:r>
          </w:p>
        </w:tc>
        <w:tc>
          <w:tcPr>
            <w:tcW w:w="993"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w:t>
            </w:r>
          </w:p>
        </w:tc>
        <w:tc>
          <w:tcPr>
            <w:tcW w:w="950" w:type="dxa"/>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902" w:type="dxa"/>
          </w:tcPr>
          <w:p w:rsidR="00842567" w:rsidRPr="00C4427E" w:rsidRDefault="00842567" w:rsidP="00C4427E">
            <w:pPr>
              <w:spacing w:after="0" w:line="360" w:lineRule="auto"/>
              <w:rPr>
                <w:rFonts w:ascii="Times New Roman" w:eastAsia="Times New Roman" w:hAnsi="Times New Roman"/>
                <w:sz w:val="28"/>
                <w:szCs w:val="28"/>
                <w:lang w:eastAsia="ru-RU"/>
              </w:rPr>
            </w:pPr>
          </w:p>
        </w:tc>
      </w:tr>
      <w:tr w:rsidR="00842567" w:rsidRPr="00C4427E" w:rsidTr="00842567">
        <w:trPr>
          <w:tblCellSpacing w:w="0" w:type="dxa"/>
        </w:trPr>
        <w:tc>
          <w:tcPr>
            <w:tcW w:w="574" w:type="dxa"/>
            <w:vMerge w:val="restart"/>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lastRenderedPageBreak/>
              <w:t>V</w:t>
            </w:r>
          </w:p>
          <w:p w:rsidR="00842567" w:rsidRPr="00C4427E" w:rsidRDefault="00842567" w:rsidP="00C4427E">
            <w:pPr>
              <w:spacing w:before="100" w:beforeAutospacing="1" w:after="100" w:afterAutospacing="1"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w:t>
            </w:r>
          </w:p>
        </w:tc>
        <w:tc>
          <w:tcPr>
            <w:tcW w:w="545"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17</w:t>
            </w:r>
          </w:p>
        </w:tc>
        <w:tc>
          <w:tcPr>
            <w:tcW w:w="4561"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b/>
                <w:bCs/>
                <w:sz w:val="28"/>
                <w:szCs w:val="28"/>
                <w:lang w:eastAsia="ru-RU"/>
              </w:rPr>
              <w:t>Климат области.</w:t>
            </w:r>
          </w:p>
          <w:p w:rsidR="00842567" w:rsidRPr="00C4427E" w:rsidRDefault="00842567" w:rsidP="00C4427E">
            <w:pPr>
              <w:spacing w:before="100" w:beforeAutospacing="1" w:after="100" w:afterAutospacing="1"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Общая характеристика климата Воронежской области.</w:t>
            </w:r>
          </w:p>
        </w:tc>
        <w:tc>
          <w:tcPr>
            <w:tcW w:w="850"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1</w:t>
            </w:r>
          </w:p>
        </w:tc>
        <w:tc>
          <w:tcPr>
            <w:tcW w:w="993"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w:t>
            </w:r>
          </w:p>
        </w:tc>
        <w:tc>
          <w:tcPr>
            <w:tcW w:w="950" w:type="dxa"/>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902" w:type="dxa"/>
          </w:tcPr>
          <w:p w:rsidR="00842567" w:rsidRPr="00C4427E" w:rsidRDefault="00842567" w:rsidP="00C4427E">
            <w:pPr>
              <w:spacing w:after="0" w:line="360" w:lineRule="auto"/>
              <w:rPr>
                <w:rFonts w:ascii="Times New Roman" w:eastAsia="Times New Roman" w:hAnsi="Times New Roman"/>
                <w:sz w:val="28"/>
                <w:szCs w:val="28"/>
                <w:lang w:eastAsia="ru-RU"/>
              </w:rPr>
            </w:pPr>
          </w:p>
        </w:tc>
      </w:tr>
      <w:tr w:rsidR="00842567" w:rsidRPr="00C4427E" w:rsidTr="00842567">
        <w:trPr>
          <w:tblCellSpacing w:w="0" w:type="dxa"/>
        </w:trPr>
        <w:tc>
          <w:tcPr>
            <w:tcW w:w="574" w:type="dxa"/>
            <w:vMerge/>
            <w:vAlign w:val="center"/>
            <w:hideMark/>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545"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18</w:t>
            </w:r>
          </w:p>
        </w:tc>
        <w:tc>
          <w:tcPr>
            <w:tcW w:w="4561"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Климатообразующие факторы: солнечная радиация, влияние подстилающей поверхности, циркуляция воздушных масс</w:t>
            </w:r>
          </w:p>
        </w:tc>
        <w:tc>
          <w:tcPr>
            <w:tcW w:w="850"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1</w:t>
            </w:r>
          </w:p>
        </w:tc>
        <w:tc>
          <w:tcPr>
            <w:tcW w:w="993"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w:t>
            </w:r>
          </w:p>
        </w:tc>
        <w:tc>
          <w:tcPr>
            <w:tcW w:w="950" w:type="dxa"/>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902" w:type="dxa"/>
          </w:tcPr>
          <w:p w:rsidR="00842567" w:rsidRPr="00C4427E" w:rsidRDefault="00842567" w:rsidP="00C4427E">
            <w:pPr>
              <w:spacing w:after="0" w:line="360" w:lineRule="auto"/>
              <w:rPr>
                <w:rFonts w:ascii="Times New Roman" w:eastAsia="Times New Roman" w:hAnsi="Times New Roman"/>
                <w:sz w:val="28"/>
                <w:szCs w:val="28"/>
                <w:lang w:eastAsia="ru-RU"/>
              </w:rPr>
            </w:pPr>
          </w:p>
        </w:tc>
      </w:tr>
      <w:tr w:rsidR="00842567" w:rsidRPr="00C4427E" w:rsidTr="00842567">
        <w:trPr>
          <w:tblCellSpacing w:w="0" w:type="dxa"/>
        </w:trPr>
        <w:tc>
          <w:tcPr>
            <w:tcW w:w="574" w:type="dxa"/>
            <w:vMerge/>
            <w:vAlign w:val="center"/>
            <w:hideMark/>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545"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19</w:t>
            </w:r>
          </w:p>
        </w:tc>
        <w:tc>
          <w:tcPr>
            <w:tcW w:w="4561"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Синоптическая карта. Карта погоды.</w:t>
            </w:r>
          </w:p>
        </w:tc>
        <w:tc>
          <w:tcPr>
            <w:tcW w:w="850"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1</w:t>
            </w:r>
          </w:p>
        </w:tc>
        <w:tc>
          <w:tcPr>
            <w:tcW w:w="993"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w:t>
            </w:r>
          </w:p>
        </w:tc>
        <w:tc>
          <w:tcPr>
            <w:tcW w:w="950" w:type="dxa"/>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902" w:type="dxa"/>
          </w:tcPr>
          <w:p w:rsidR="00842567" w:rsidRPr="00C4427E" w:rsidRDefault="00842567" w:rsidP="00C4427E">
            <w:pPr>
              <w:spacing w:after="0" w:line="360" w:lineRule="auto"/>
              <w:rPr>
                <w:rFonts w:ascii="Times New Roman" w:eastAsia="Times New Roman" w:hAnsi="Times New Roman"/>
                <w:sz w:val="28"/>
                <w:szCs w:val="28"/>
                <w:lang w:eastAsia="ru-RU"/>
              </w:rPr>
            </w:pPr>
          </w:p>
        </w:tc>
      </w:tr>
      <w:tr w:rsidR="00842567" w:rsidRPr="00C4427E" w:rsidTr="00842567">
        <w:trPr>
          <w:tblCellSpacing w:w="0" w:type="dxa"/>
        </w:trPr>
        <w:tc>
          <w:tcPr>
            <w:tcW w:w="574" w:type="dxa"/>
            <w:vMerge/>
            <w:vAlign w:val="center"/>
            <w:hideMark/>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545"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20</w:t>
            </w:r>
          </w:p>
        </w:tc>
        <w:tc>
          <w:tcPr>
            <w:tcW w:w="4561"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b/>
                <w:bCs/>
                <w:sz w:val="28"/>
                <w:szCs w:val="28"/>
                <w:lang w:eastAsia="ru-RU"/>
              </w:rPr>
              <w:t>Практическая работа.</w:t>
            </w:r>
            <w:r w:rsidRPr="00C4427E">
              <w:rPr>
                <w:rFonts w:ascii="Times New Roman" w:eastAsia="Times New Roman" w:hAnsi="Times New Roman"/>
                <w:sz w:val="28"/>
                <w:szCs w:val="28"/>
                <w:lang w:eastAsia="ru-RU"/>
              </w:rPr>
              <w:t xml:space="preserve"> Составление карты-схемы  «Климат Воронежской области»</w:t>
            </w:r>
          </w:p>
        </w:tc>
        <w:tc>
          <w:tcPr>
            <w:tcW w:w="850"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w:t>
            </w:r>
          </w:p>
        </w:tc>
        <w:tc>
          <w:tcPr>
            <w:tcW w:w="993"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1</w:t>
            </w:r>
          </w:p>
        </w:tc>
        <w:tc>
          <w:tcPr>
            <w:tcW w:w="950" w:type="dxa"/>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902" w:type="dxa"/>
          </w:tcPr>
          <w:p w:rsidR="00842567" w:rsidRPr="00C4427E" w:rsidRDefault="00842567" w:rsidP="00C4427E">
            <w:pPr>
              <w:spacing w:after="0" w:line="360" w:lineRule="auto"/>
              <w:rPr>
                <w:rFonts w:ascii="Times New Roman" w:eastAsia="Times New Roman" w:hAnsi="Times New Roman"/>
                <w:sz w:val="28"/>
                <w:szCs w:val="28"/>
                <w:lang w:eastAsia="ru-RU"/>
              </w:rPr>
            </w:pPr>
          </w:p>
        </w:tc>
      </w:tr>
      <w:tr w:rsidR="00842567" w:rsidRPr="00C4427E" w:rsidTr="00842567">
        <w:trPr>
          <w:tblCellSpacing w:w="0" w:type="dxa"/>
        </w:trPr>
        <w:tc>
          <w:tcPr>
            <w:tcW w:w="574" w:type="dxa"/>
            <w:vMerge/>
            <w:vAlign w:val="center"/>
            <w:hideMark/>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545"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21</w:t>
            </w:r>
          </w:p>
        </w:tc>
        <w:tc>
          <w:tcPr>
            <w:tcW w:w="4561"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Климатические ресурсы. Влияние климата на хозяйственную деятельность. Стихийные природные явления на территории края</w:t>
            </w:r>
          </w:p>
        </w:tc>
        <w:tc>
          <w:tcPr>
            <w:tcW w:w="850"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1</w:t>
            </w:r>
          </w:p>
        </w:tc>
        <w:tc>
          <w:tcPr>
            <w:tcW w:w="993"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w:t>
            </w:r>
          </w:p>
        </w:tc>
        <w:tc>
          <w:tcPr>
            <w:tcW w:w="950" w:type="dxa"/>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902" w:type="dxa"/>
          </w:tcPr>
          <w:p w:rsidR="00842567" w:rsidRPr="00C4427E" w:rsidRDefault="00842567" w:rsidP="00C4427E">
            <w:pPr>
              <w:spacing w:after="0" w:line="360" w:lineRule="auto"/>
              <w:rPr>
                <w:rFonts w:ascii="Times New Roman" w:eastAsia="Times New Roman" w:hAnsi="Times New Roman"/>
                <w:sz w:val="28"/>
                <w:szCs w:val="28"/>
                <w:lang w:eastAsia="ru-RU"/>
              </w:rPr>
            </w:pPr>
          </w:p>
        </w:tc>
      </w:tr>
      <w:tr w:rsidR="00842567" w:rsidRPr="00C4427E" w:rsidTr="00842567">
        <w:trPr>
          <w:tblCellSpacing w:w="0" w:type="dxa"/>
        </w:trPr>
        <w:tc>
          <w:tcPr>
            <w:tcW w:w="574" w:type="dxa"/>
            <w:vMerge w:val="restart"/>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VI</w:t>
            </w:r>
          </w:p>
        </w:tc>
        <w:tc>
          <w:tcPr>
            <w:tcW w:w="545"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22</w:t>
            </w:r>
          </w:p>
        </w:tc>
        <w:tc>
          <w:tcPr>
            <w:tcW w:w="4561"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b/>
                <w:bCs/>
                <w:sz w:val="28"/>
                <w:szCs w:val="28"/>
                <w:lang w:eastAsia="ru-RU"/>
              </w:rPr>
              <w:t>Гидросфера.</w:t>
            </w:r>
          </w:p>
          <w:p w:rsidR="00842567" w:rsidRPr="00C4427E" w:rsidRDefault="00842567" w:rsidP="00C4427E">
            <w:pPr>
              <w:spacing w:before="100" w:beforeAutospacing="1" w:after="100" w:afterAutospacing="1"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Общая характеристика внутренних вод области</w:t>
            </w:r>
          </w:p>
        </w:tc>
        <w:tc>
          <w:tcPr>
            <w:tcW w:w="850"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1</w:t>
            </w:r>
          </w:p>
        </w:tc>
        <w:tc>
          <w:tcPr>
            <w:tcW w:w="993"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w:t>
            </w:r>
          </w:p>
        </w:tc>
        <w:tc>
          <w:tcPr>
            <w:tcW w:w="950" w:type="dxa"/>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902" w:type="dxa"/>
          </w:tcPr>
          <w:p w:rsidR="00842567" w:rsidRPr="00C4427E" w:rsidRDefault="00842567" w:rsidP="00C4427E">
            <w:pPr>
              <w:spacing w:after="0" w:line="360" w:lineRule="auto"/>
              <w:rPr>
                <w:rFonts w:ascii="Times New Roman" w:eastAsia="Times New Roman" w:hAnsi="Times New Roman"/>
                <w:sz w:val="28"/>
                <w:szCs w:val="28"/>
                <w:lang w:eastAsia="ru-RU"/>
              </w:rPr>
            </w:pPr>
          </w:p>
        </w:tc>
      </w:tr>
      <w:tr w:rsidR="00842567" w:rsidRPr="00C4427E" w:rsidTr="00842567">
        <w:trPr>
          <w:tblCellSpacing w:w="0" w:type="dxa"/>
        </w:trPr>
        <w:tc>
          <w:tcPr>
            <w:tcW w:w="574" w:type="dxa"/>
            <w:vMerge/>
            <w:vAlign w:val="center"/>
            <w:hideMark/>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545"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23</w:t>
            </w:r>
          </w:p>
        </w:tc>
        <w:tc>
          <w:tcPr>
            <w:tcW w:w="4561"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Реки области.</w:t>
            </w:r>
          </w:p>
        </w:tc>
        <w:tc>
          <w:tcPr>
            <w:tcW w:w="850"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1</w:t>
            </w:r>
          </w:p>
        </w:tc>
        <w:tc>
          <w:tcPr>
            <w:tcW w:w="993"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w:t>
            </w:r>
          </w:p>
        </w:tc>
        <w:tc>
          <w:tcPr>
            <w:tcW w:w="950" w:type="dxa"/>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902" w:type="dxa"/>
          </w:tcPr>
          <w:p w:rsidR="00842567" w:rsidRPr="00C4427E" w:rsidRDefault="00842567" w:rsidP="00C4427E">
            <w:pPr>
              <w:spacing w:after="0" w:line="360" w:lineRule="auto"/>
              <w:rPr>
                <w:rFonts w:ascii="Times New Roman" w:eastAsia="Times New Roman" w:hAnsi="Times New Roman"/>
                <w:sz w:val="28"/>
                <w:szCs w:val="28"/>
                <w:lang w:eastAsia="ru-RU"/>
              </w:rPr>
            </w:pPr>
          </w:p>
        </w:tc>
      </w:tr>
      <w:tr w:rsidR="00842567" w:rsidRPr="00C4427E" w:rsidTr="00842567">
        <w:trPr>
          <w:tblCellSpacing w:w="0" w:type="dxa"/>
        </w:trPr>
        <w:tc>
          <w:tcPr>
            <w:tcW w:w="574" w:type="dxa"/>
            <w:vMerge w:val="restart"/>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i/>
                <w:iCs/>
                <w:sz w:val="28"/>
                <w:szCs w:val="28"/>
                <w:lang w:eastAsia="ru-RU"/>
              </w:rPr>
              <w:t> </w:t>
            </w:r>
          </w:p>
        </w:tc>
        <w:tc>
          <w:tcPr>
            <w:tcW w:w="545"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24</w:t>
            </w:r>
          </w:p>
        </w:tc>
        <w:tc>
          <w:tcPr>
            <w:tcW w:w="4561"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Озера, болота и подземные воды</w:t>
            </w:r>
          </w:p>
          <w:p w:rsidR="00842567" w:rsidRPr="00C4427E" w:rsidRDefault="00842567" w:rsidP="00C4427E">
            <w:pPr>
              <w:spacing w:before="100" w:beforeAutospacing="1" w:after="100" w:afterAutospacing="1"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Проблема малых рек Воронежской области.</w:t>
            </w:r>
          </w:p>
        </w:tc>
        <w:tc>
          <w:tcPr>
            <w:tcW w:w="850"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1</w:t>
            </w:r>
          </w:p>
        </w:tc>
        <w:tc>
          <w:tcPr>
            <w:tcW w:w="993"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w:t>
            </w:r>
          </w:p>
        </w:tc>
        <w:tc>
          <w:tcPr>
            <w:tcW w:w="950" w:type="dxa"/>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902" w:type="dxa"/>
          </w:tcPr>
          <w:p w:rsidR="00842567" w:rsidRPr="00C4427E" w:rsidRDefault="00842567" w:rsidP="00C4427E">
            <w:pPr>
              <w:spacing w:after="0" w:line="360" w:lineRule="auto"/>
              <w:rPr>
                <w:rFonts w:ascii="Times New Roman" w:eastAsia="Times New Roman" w:hAnsi="Times New Roman"/>
                <w:sz w:val="28"/>
                <w:szCs w:val="28"/>
                <w:lang w:eastAsia="ru-RU"/>
              </w:rPr>
            </w:pPr>
          </w:p>
        </w:tc>
      </w:tr>
      <w:tr w:rsidR="00842567" w:rsidRPr="00C4427E" w:rsidTr="00842567">
        <w:trPr>
          <w:tblCellSpacing w:w="0" w:type="dxa"/>
        </w:trPr>
        <w:tc>
          <w:tcPr>
            <w:tcW w:w="574" w:type="dxa"/>
            <w:vMerge/>
            <w:vAlign w:val="center"/>
            <w:hideMark/>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545"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25</w:t>
            </w:r>
          </w:p>
        </w:tc>
        <w:tc>
          <w:tcPr>
            <w:tcW w:w="4561"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b/>
                <w:bCs/>
                <w:sz w:val="28"/>
                <w:szCs w:val="28"/>
                <w:lang w:eastAsia="ru-RU"/>
              </w:rPr>
              <w:t>Практическая работа.</w:t>
            </w:r>
            <w:r w:rsidRPr="00C4427E">
              <w:rPr>
                <w:rFonts w:ascii="Times New Roman" w:eastAsia="Times New Roman" w:hAnsi="Times New Roman"/>
                <w:sz w:val="28"/>
                <w:szCs w:val="28"/>
                <w:lang w:eastAsia="ru-RU"/>
              </w:rPr>
              <w:t xml:space="preserve"> Составление карты – схемы «Внутренние воды области»</w:t>
            </w:r>
          </w:p>
        </w:tc>
        <w:tc>
          <w:tcPr>
            <w:tcW w:w="850"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w:t>
            </w:r>
          </w:p>
        </w:tc>
        <w:tc>
          <w:tcPr>
            <w:tcW w:w="993"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1</w:t>
            </w:r>
          </w:p>
        </w:tc>
        <w:tc>
          <w:tcPr>
            <w:tcW w:w="950" w:type="dxa"/>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902" w:type="dxa"/>
          </w:tcPr>
          <w:p w:rsidR="00842567" w:rsidRPr="00C4427E" w:rsidRDefault="00842567" w:rsidP="00C4427E">
            <w:pPr>
              <w:spacing w:after="0" w:line="360" w:lineRule="auto"/>
              <w:rPr>
                <w:rFonts w:ascii="Times New Roman" w:eastAsia="Times New Roman" w:hAnsi="Times New Roman"/>
                <w:sz w:val="28"/>
                <w:szCs w:val="28"/>
                <w:lang w:eastAsia="ru-RU"/>
              </w:rPr>
            </w:pPr>
          </w:p>
        </w:tc>
      </w:tr>
      <w:tr w:rsidR="00842567" w:rsidRPr="00C4427E" w:rsidTr="00842567">
        <w:trPr>
          <w:tblCellSpacing w:w="0" w:type="dxa"/>
        </w:trPr>
        <w:tc>
          <w:tcPr>
            <w:tcW w:w="574" w:type="dxa"/>
            <w:vMerge/>
            <w:vAlign w:val="center"/>
            <w:hideMark/>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545"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26</w:t>
            </w:r>
          </w:p>
        </w:tc>
        <w:tc>
          <w:tcPr>
            <w:tcW w:w="4561"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xml:space="preserve">Памятники природы гидросферы </w:t>
            </w:r>
            <w:r w:rsidRPr="00C4427E">
              <w:rPr>
                <w:rFonts w:ascii="Times New Roman" w:eastAsia="Times New Roman" w:hAnsi="Times New Roman"/>
                <w:sz w:val="28"/>
                <w:szCs w:val="28"/>
                <w:lang w:eastAsia="ru-RU"/>
              </w:rPr>
              <w:lastRenderedPageBreak/>
              <w:t>родного края. Экологические проблемы. Влияние человека на водные объекты своего края</w:t>
            </w:r>
          </w:p>
        </w:tc>
        <w:tc>
          <w:tcPr>
            <w:tcW w:w="850"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lastRenderedPageBreak/>
              <w:t>1</w:t>
            </w:r>
          </w:p>
        </w:tc>
        <w:tc>
          <w:tcPr>
            <w:tcW w:w="993"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w:t>
            </w:r>
          </w:p>
        </w:tc>
        <w:tc>
          <w:tcPr>
            <w:tcW w:w="950" w:type="dxa"/>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902" w:type="dxa"/>
          </w:tcPr>
          <w:p w:rsidR="00842567" w:rsidRPr="00C4427E" w:rsidRDefault="00842567" w:rsidP="00C4427E">
            <w:pPr>
              <w:spacing w:after="0" w:line="360" w:lineRule="auto"/>
              <w:rPr>
                <w:rFonts w:ascii="Times New Roman" w:eastAsia="Times New Roman" w:hAnsi="Times New Roman"/>
                <w:sz w:val="28"/>
                <w:szCs w:val="28"/>
                <w:lang w:eastAsia="ru-RU"/>
              </w:rPr>
            </w:pPr>
          </w:p>
        </w:tc>
      </w:tr>
      <w:tr w:rsidR="00842567" w:rsidRPr="00C4427E" w:rsidTr="00842567">
        <w:trPr>
          <w:tblCellSpacing w:w="0" w:type="dxa"/>
        </w:trPr>
        <w:tc>
          <w:tcPr>
            <w:tcW w:w="574" w:type="dxa"/>
            <w:vMerge w:val="restart"/>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lastRenderedPageBreak/>
              <w:t>VII</w:t>
            </w:r>
          </w:p>
        </w:tc>
        <w:tc>
          <w:tcPr>
            <w:tcW w:w="545"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27</w:t>
            </w:r>
          </w:p>
        </w:tc>
        <w:tc>
          <w:tcPr>
            <w:tcW w:w="4561"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b/>
                <w:bCs/>
                <w:sz w:val="28"/>
                <w:szCs w:val="28"/>
                <w:lang w:eastAsia="ru-RU"/>
              </w:rPr>
              <w:t xml:space="preserve">Население и хозяйство Воронежской области. </w:t>
            </w:r>
            <w:r w:rsidRPr="00C4427E">
              <w:rPr>
                <w:rFonts w:ascii="Times New Roman" w:eastAsia="Times New Roman" w:hAnsi="Times New Roman"/>
                <w:sz w:val="28"/>
                <w:szCs w:val="28"/>
                <w:lang w:eastAsia="ru-RU"/>
              </w:rPr>
              <w:t>Население Воронежской области</w:t>
            </w:r>
          </w:p>
        </w:tc>
        <w:tc>
          <w:tcPr>
            <w:tcW w:w="850"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1</w:t>
            </w:r>
          </w:p>
        </w:tc>
        <w:tc>
          <w:tcPr>
            <w:tcW w:w="993"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w:t>
            </w:r>
          </w:p>
        </w:tc>
        <w:tc>
          <w:tcPr>
            <w:tcW w:w="950" w:type="dxa"/>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902" w:type="dxa"/>
          </w:tcPr>
          <w:p w:rsidR="00842567" w:rsidRPr="00C4427E" w:rsidRDefault="00842567" w:rsidP="00C4427E">
            <w:pPr>
              <w:spacing w:after="0" w:line="360" w:lineRule="auto"/>
              <w:rPr>
                <w:rFonts w:ascii="Times New Roman" w:eastAsia="Times New Roman" w:hAnsi="Times New Roman"/>
                <w:sz w:val="28"/>
                <w:szCs w:val="28"/>
                <w:lang w:eastAsia="ru-RU"/>
              </w:rPr>
            </w:pPr>
          </w:p>
        </w:tc>
      </w:tr>
      <w:tr w:rsidR="00842567" w:rsidRPr="00C4427E" w:rsidTr="00842567">
        <w:trPr>
          <w:tblCellSpacing w:w="0" w:type="dxa"/>
        </w:trPr>
        <w:tc>
          <w:tcPr>
            <w:tcW w:w="574" w:type="dxa"/>
            <w:vMerge/>
            <w:vAlign w:val="center"/>
            <w:hideMark/>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545"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28</w:t>
            </w:r>
          </w:p>
        </w:tc>
        <w:tc>
          <w:tcPr>
            <w:tcW w:w="4561"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География сельского хозяйства Воронежской области</w:t>
            </w:r>
          </w:p>
        </w:tc>
        <w:tc>
          <w:tcPr>
            <w:tcW w:w="850"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1</w:t>
            </w:r>
          </w:p>
        </w:tc>
        <w:tc>
          <w:tcPr>
            <w:tcW w:w="993"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w:t>
            </w:r>
          </w:p>
        </w:tc>
        <w:tc>
          <w:tcPr>
            <w:tcW w:w="950" w:type="dxa"/>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902" w:type="dxa"/>
          </w:tcPr>
          <w:p w:rsidR="00842567" w:rsidRPr="00C4427E" w:rsidRDefault="00842567" w:rsidP="00C4427E">
            <w:pPr>
              <w:spacing w:after="0" w:line="360" w:lineRule="auto"/>
              <w:rPr>
                <w:rFonts w:ascii="Times New Roman" w:eastAsia="Times New Roman" w:hAnsi="Times New Roman"/>
                <w:sz w:val="28"/>
                <w:szCs w:val="28"/>
                <w:lang w:eastAsia="ru-RU"/>
              </w:rPr>
            </w:pPr>
          </w:p>
        </w:tc>
      </w:tr>
      <w:tr w:rsidR="00842567" w:rsidRPr="00C4427E" w:rsidTr="00842567">
        <w:trPr>
          <w:tblCellSpacing w:w="0" w:type="dxa"/>
        </w:trPr>
        <w:tc>
          <w:tcPr>
            <w:tcW w:w="574" w:type="dxa"/>
            <w:vMerge/>
            <w:vAlign w:val="center"/>
            <w:hideMark/>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545"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29</w:t>
            </w:r>
          </w:p>
        </w:tc>
        <w:tc>
          <w:tcPr>
            <w:tcW w:w="4561"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Города Воронежской области их хозяйственная деятельность</w:t>
            </w:r>
          </w:p>
        </w:tc>
        <w:tc>
          <w:tcPr>
            <w:tcW w:w="850"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1</w:t>
            </w:r>
          </w:p>
        </w:tc>
        <w:tc>
          <w:tcPr>
            <w:tcW w:w="993"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w:t>
            </w:r>
          </w:p>
        </w:tc>
        <w:tc>
          <w:tcPr>
            <w:tcW w:w="950" w:type="dxa"/>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902" w:type="dxa"/>
          </w:tcPr>
          <w:p w:rsidR="00842567" w:rsidRPr="00C4427E" w:rsidRDefault="00842567" w:rsidP="00C4427E">
            <w:pPr>
              <w:spacing w:after="0" w:line="360" w:lineRule="auto"/>
              <w:rPr>
                <w:rFonts w:ascii="Times New Roman" w:eastAsia="Times New Roman" w:hAnsi="Times New Roman"/>
                <w:sz w:val="28"/>
                <w:szCs w:val="28"/>
                <w:lang w:eastAsia="ru-RU"/>
              </w:rPr>
            </w:pPr>
          </w:p>
        </w:tc>
      </w:tr>
      <w:tr w:rsidR="00842567" w:rsidRPr="00C4427E" w:rsidTr="00842567">
        <w:trPr>
          <w:tblCellSpacing w:w="0" w:type="dxa"/>
        </w:trPr>
        <w:tc>
          <w:tcPr>
            <w:tcW w:w="574" w:type="dxa"/>
            <w:vMerge/>
            <w:vAlign w:val="center"/>
            <w:hideMark/>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545"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30</w:t>
            </w:r>
          </w:p>
        </w:tc>
        <w:tc>
          <w:tcPr>
            <w:tcW w:w="4561"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География промышленности Воронежской области.</w:t>
            </w:r>
          </w:p>
        </w:tc>
        <w:tc>
          <w:tcPr>
            <w:tcW w:w="850"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1</w:t>
            </w:r>
          </w:p>
        </w:tc>
        <w:tc>
          <w:tcPr>
            <w:tcW w:w="993"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w:t>
            </w:r>
          </w:p>
        </w:tc>
        <w:tc>
          <w:tcPr>
            <w:tcW w:w="950" w:type="dxa"/>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902" w:type="dxa"/>
          </w:tcPr>
          <w:p w:rsidR="00842567" w:rsidRPr="00C4427E" w:rsidRDefault="00842567" w:rsidP="00C4427E">
            <w:pPr>
              <w:spacing w:after="0" w:line="360" w:lineRule="auto"/>
              <w:rPr>
                <w:rFonts w:ascii="Times New Roman" w:eastAsia="Times New Roman" w:hAnsi="Times New Roman"/>
                <w:sz w:val="28"/>
                <w:szCs w:val="28"/>
                <w:lang w:eastAsia="ru-RU"/>
              </w:rPr>
            </w:pPr>
          </w:p>
        </w:tc>
      </w:tr>
      <w:tr w:rsidR="00842567" w:rsidRPr="00C4427E" w:rsidTr="00842567">
        <w:trPr>
          <w:tblCellSpacing w:w="0" w:type="dxa"/>
        </w:trPr>
        <w:tc>
          <w:tcPr>
            <w:tcW w:w="574" w:type="dxa"/>
            <w:vMerge/>
            <w:vAlign w:val="center"/>
            <w:hideMark/>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545"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31</w:t>
            </w:r>
          </w:p>
        </w:tc>
        <w:tc>
          <w:tcPr>
            <w:tcW w:w="4561"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Составления авторского варианта герба своего населенного пункта.</w:t>
            </w:r>
          </w:p>
        </w:tc>
        <w:tc>
          <w:tcPr>
            <w:tcW w:w="850"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w:t>
            </w:r>
          </w:p>
        </w:tc>
        <w:tc>
          <w:tcPr>
            <w:tcW w:w="993"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1</w:t>
            </w:r>
          </w:p>
        </w:tc>
        <w:tc>
          <w:tcPr>
            <w:tcW w:w="950" w:type="dxa"/>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902" w:type="dxa"/>
          </w:tcPr>
          <w:p w:rsidR="00842567" w:rsidRPr="00C4427E" w:rsidRDefault="00842567" w:rsidP="00C4427E">
            <w:pPr>
              <w:spacing w:after="0" w:line="360" w:lineRule="auto"/>
              <w:rPr>
                <w:rFonts w:ascii="Times New Roman" w:eastAsia="Times New Roman" w:hAnsi="Times New Roman"/>
                <w:sz w:val="28"/>
                <w:szCs w:val="28"/>
                <w:lang w:eastAsia="ru-RU"/>
              </w:rPr>
            </w:pPr>
          </w:p>
        </w:tc>
      </w:tr>
      <w:tr w:rsidR="00842567" w:rsidRPr="00C4427E" w:rsidTr="00842567">
        <w:trPr>
          <w:tblCellSpacing w:w="0" w:type="dxa"/>
        </w:trPr>
        <w:tc>
          <w:tcPr>
            <w:tcW w:w="574" w:type="dxa"/>
            <w:vMerge w:val="restart"/>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VIII</w:t>
            </w:r>
          </w:p>
        </w:tc>
        <w:tc>
          <w:tcPr>
            <w:tcW w:w="545"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32</w:t>
            </w:r>
          </w:p>
        </w:tc>
        <w:tc>
          <w:tcPr>
            <w:tcW w:w="4561"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b/>
                <w:bCs/>
                <w:sz w:val="28"/>
                <w:szCs w:val="28"/>
                <w:lang w:eastAsia="ru-RU"/>
              </w:rPr>
              <w:t>Природные комплексы Воронежской области</w:t>
            </w:r>
            <w:proofErr w:type="gramStart"/>
            <w:r w:rsidRPr="00C4427E">
              <w:rPr>
                <w:rFonts w:ascii="Times New Roman" w:eastAsia="Times New Roman" w:hAnsi="Times New Roman"/>
                <w:b/>
                <w:bCs/>
                <w:sz w:val="28"/>
                <w:szCs w:val="28"/>
                <w:lang w:eastAsia="ru-RU"/>
              </w:rPr>
              <w:t xml:space="preserve"> .</w:t>
            </w:r>
            <w:proofErr w:type="gramEnd"/>
          </w:p>
          <w:p w:rsidR="00842567" w:rsidRPr="00C4427E" w:rsidRDefault="00842567" w:rsidP="00C4427E">
            <w:pPr>
              <w:spacing w:before="100" w:beforeAutospacing="1" w:after="100" w:afterAutospacing="1" w:line="360" w:lineRule="auto"/>
              <w:rPr>
                <w:rFonts w:ascii="Times New Roman" w:eastAsia="Times New Roman" w:hAnsi="Times New Roman"/>
                <w:sz w:val="28"/>
                <w:szCs w:val="28"/>
                <w:lang w:eastAsia="ru-RU"/>
              </w:rPr>
            </w:pPr>
            <w:r w:rsidRPr="00C4427E">
              <w:rPr>
                <w:rFonts w:ascii="Times New Roman" w:eastAsia="Times New Roman" w:hAnsi="Times New Roman"/>
                <w:b/>
                <w:bCs/>
                <w:sz w:val="28"/>
                <w:szCs w:val="28"/>
                <w:lang w:eastAsia="ru-RU"/>
              </w:rPr>
              <w:t xml:space="preserve">Лесостепи и степи. </w:t>
            </w:r>
          </w:p>
          <w:p w:rsidR="00842567" w:rsidRPr="00C4427E" w:rsidRDefault="00842567" w:rsidP="00C4427E">
            <w:pPr>
              <w:spacing w:before="100" w:beforeAutospacing="1" w:after="100" w:afterAutospacing="1"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Взаимосвязи между компонентами природы своей местности в разных природных комплексах.</w:t>
            </w:r>
          </w:p>
          <w:p w:rsidR="00842567" w:rsidRPr="00C4427E" w:rsidRDefault="00842567" w:rsidP="00C4427E">
            <w:pPr>
              <w:spacing w:before="100" w:beforeAutospacing="1" w:after="100" w:afterAutospacing="1" w:line="360" w:lineRule="auto"/>
              <w:rPr>
                <w:rFonts w:ascii="Times New Roman" w:eastAsia="Times New Roman" w:hAnsi="Times New Roman"/>
                <w:sz w:val="28"/>
                <w:szCs w:val="28"/>
                <w:lang w:eastAsia="ru-RU"/>
              </w:rPr>
            </w:pPr>
            <w:r w:rsidRPr="00C4427E">
              <w:rPr>
                <w:rFonts w:ascii="Times New Roman" w:eastAsia="Times New Roman" w:hAnsi="Times New Roman"/>
                <w:i/>
                <w:iCs/>
                <w:sz w:val="28"/>
                <w:szCs w:val="28"/>
                <w:lang w:eastAsia="ru-RU"/>
              </w:rPr>
              <w:t>Практическая работа</w:t>
            </w:r>
            <w:r w:rsidRPr="00C4427E">
              <w:rPr>
                <w:rFonts w:ascii="Times New Roman" w:eastAsia="Times New Roman" w:hAnsi="Times New Roman"/>
                <w:sz w:val="28"/>
                <w:szCs w:val="28"/>
                <w:lang w:eastAsia="ru-RU"/>
              </w:rPr>
              <w:t>. Работа на местности по выявлению природных комплексов, образование которых обусловлено различиями в строении рельефа, в получении тепла и влаги, а так же степени антропогенного воздействия.</w:t>
            </w:r>
          </w:p>
        </w:tc>
        <w:tc>
          <w:tcPr>
            <w:tcW w:w="850"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w:t>
            </w:r>
          </w:p>
        </w:tc>
        <w:tc>
          <w:tcPr>
            <w:tcW w:w="993"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1</w:t>
            </w:r>
          </w:p>
        </w:tc>
        <w:tc>
          <w:tcPr>
            <w:tcW w:w="950" w:type="dxa"/>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902" w:type="dxa"/>
          </w:tcPr>
          <w:p w:rsidR="00842567" w:rsidRPr="00C4427E" w:rsidRDefault="00842567" w:rsidP="00C4427E">
            <w:pPr>
              <w:spacing w:after="0" w:line="360" w:lineRule="auto"/>
              <w:rPr>
                <w:rFonts w:ascii="Times New Roman" w:eastAsia="Times New Roman" w:hAnsi="Times New Roman"/>
                <w:sz w:val="28"/>
                <w:szCs w:val="28"/>
                <w:lang w:eastAsia="ru-RU"/>
              </w:rPr>
            </w:pPr>
          </w:p>
        </w:tc>
      </w:tr>
      <w:tr w:rsidR="00842567" w:rsidRPr="00C4427E" w:rsidTr="00842567">
        <w:trPr>
          <w:tblCellSpacing w:w="0" w:type="dxa"/>
        </w:trPr>
        <w:tc>
          <w:tcPr>
            <w:tcW w:w="574" w:type="dxa"/>
            <w:vMerge/>
            <w:vAlign w:val="center"/>
            <w:hideMark/>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545"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33</w:t>
            </w:r>
          </w:p>
        </w:tc>
        <w:tc>
          <w:tcPr>
            <w:tcW w:w="4561"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i/>
                <w:iCs/>
                <w:sz w:val="28"/>
                <w:szCs w:val="28"/>
                <w:lang w:eastAsia="ru-RU"/>
              </w:rPr>
              <w:t>Почвы воронежской области – главное богатство нашего края.</w:t>
            </w:r>
            <w:proofErr w:type="gramStart"/>
            <w:r w:rsidRPr="00C4427E">
              <w:rPr>
                <w:rFonts w:ascii="Times New Roman" w:eastAsia="Times New Roman" w:hAnsi="Times New Roman"/>
                <w:i/>
                <w:iCs/>
                <w:sz w:val="28"/>
                <w:szCs w:val="28"/>
                <w:lang w:eastAsia="ru-RU"/>
              </w:rPr>
              <w:t xml:space="preserve"> .</w:t>
            </w:r>
            <w:proofErr w:type="gramEnd"/>
            <w:r w:rsidRPr="00C4427E">
              <w:rPr>
                <w:rFonts w:ascii="Times New Roman" w:eastAsia="Times New Roman" w:hAnsi="Times New Roman"/>
                <w:i/>
                <w:iCs/>
                <w:sz w:val="28"/>
                <w:szCs w:val="28"/>
                <w:lang w:eastAsia="ru-RU"/>
              </w:rPr>
              <w:t xml:space="preserve"> Практическая работа.</w:t>
            </w:r>
            <w:r w:rsidRPr="00C4427E">
              <w:rPr>
                <w:rFonts w:ascii="Times New Roman" w:eastAsia="Times New Roman" w:hAnsi="Times New Roman"/>
                <w:sz w:val="28"/>
                <w:szCs w:val="28"/>
                <w:lang w:eastAsia="ru-RU"/>
              </w:rPr>
              <w:t>  Составление простейшего плана местности, на котором изучаются природные комплексы.</w:t>
            </w:r>
          </w:p>
        </w:tc>
        <w:tc>
          <w:tcPr>
            <w:tcW w:w="850"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w:t>
            </w:r>
          </w:p>
        </w:tc>
        <w:tc>
          <w:tcPr>
            <w:tcW w:w="993"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1</w:t>
            </w:r>
          </w:p>
        </w:tc>
        <w:tc>
          <w:tcPr>
            <w:tcW w:w="950" w:type="dxa"/>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902" w:type="dxa"/>
          </w:tcPr>
          <w:p w:rsidR="00842567" w:rsidRPr="00C4427E" w:rsidRDefault="00842567" w:rsidP="00C4427E">
            <w:pPr>
              <w:spacing w:after="0" w:line="360" w:lineRule="auto"/>
              <w:rPr>
                <w:rFonts w:ascii="Times New Roman" w:eastAsia="Times New Roman" w:hAnsi="Times New Roman"/>
                <w:sz w:val="28"/>
                <w:szCs w:val="28"/>
                <w:lang w:eastAsia="ru-RU"/>
              </w:rPr>
            </w:pPr>
          </w:p>
        </w:tc>
      </w:tr>
      <w:tr w:rsidR="00842567" w:rsidRPr="00C4427E" w:rsidTr="00842567">
        <w:trPr>
          <w:tblCellSpacing w:w="0" w:type="dxa"/>
        </w:trPr>
        <w:tc>
          <w:tcPr>
            <w:tcW w:w="574" w:type="dxa"/>
            <w:vMerge/>
            <w:vAlign w:val="center"/>
            <w:hideMark/>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545"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34</w:t>
            </w:r>
          </w:p>
        </w:tc>
        <w:tc>
          <w:tcPr>
            <w:tcW w:w="4561"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Итоговый урок: «Природа моего края»</w:t>
            </w:r>
          </w:p>
        </w:tc>
        <w:tc>
          <w:tcPr>
            <w:tcW w:w="850"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1</w:t>
            </w:r>
          </w:p>
        </w:tc>
        <w:tc>
          <w:tcPr>
            <w:tcW w:w="993"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w:t>
            </w:r>
          </w:p>
        </w:tc>
        <w:tc>
          <w:tcPr>
            <w:tcW w:w="950" w:type="dxa"/>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902" w:type="dxa"/>
          </w:tcPr>
          <w:p w:rsidR="00842567" w:rsidRPr="00C4427E" w:rsidRDefault="00842567" w:rsidP="00C4427E">
            <w:pPr>
              <w:spacing w:after="0" w:line="360" w:lineRule="auto"/>
              <w:rPr>
                <w:rFonts w:ascii="Times New Roman" w:eastAsia="Times New Roman" w:hAnsi="Times New Roman"/>
                <w:sz w:val="28"/>
                <w:szCs w:val="28"/>
                <w:lang w:eastAsia="ru-RU"/>
              </w:rPr>
            </w:pPr>
          </w:p>
        </w:tc>
      </w:tr>
      <w:tr w:rsidR="00842567" w:rsidRPr="00C4427E" w:rsidTr="00842567">
        <w:trPr>
          <w:tblCellSpacing w:w="0" w:type="dxa"/>
        </w:trPr>
        <w:tc>
          <w:tcPr>
            <w:tcW w:w="574"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i/>
                <w:iCs/>
                <w:sz w:val="28"/>
                <w:szCs w:val="28"/>
                <w:lang w:eastAsia="ru-RU"/>
              </w:rPr>
              <w:t> </w:t>
            </w:r>
          </w:p>
        </w:tc>
        <w:tc>
          <w:tcPr>
            <w:tcW w:w="545"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35</w:t>
            </w:r>
          </w:p>
        </w:tc>
        <w:tc>
          <w:tcPr>
            <w:tcW w:w="4561"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Резерв времени</w:t>
            </w:r>
          </w:p>
        </w:tc>
        <w:tc>
          <w:tcPr>
            <w:tcW w:w="850"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1</w:t>
            </w:r>
          </w:p>
        </w:tc>
        <w:tc>
          <w:tcPr>
            <w:tcW w:w="993"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w:t>
            </w:r>
          </w:p>
        </w:tc>
        <w:tc>
          <w:tcPr>
            <w:tcW w:w="950" w:type="dxa"/>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902" w:type="dxa"/>
          </w:tcPr>
          <w:p w:rsidR="00842567" w:rsidRPr="00C4427E" w:rsidRDefault="00842567" w:rsidP="00C4427E">
            <w:pPr>
              <w:spacing w:after="0" w:line="360" w:lineRule="auto"/>
              <w:rPr>
                <w:rFonts w:ascii="Times New Roman" w:eastAsia="Times New Roman" w:hAnsi="Times New Roman"/>
                <w:sz w:val="28"/>
                <w:szCs w:val="28"/>
                <w:lang w:eastAsia="ru-RU"/>
              </w:rPr>
            </w:pPr>
          </w:p>
        </w:tc>
      </w:tr>
      <w:tr w:rsidR="00842567" w:rsidRPr="00C4427E" w:rsidTr="00842567">
        <w:trPr>
          <w:tblCellSpacing w:w="0" w:type="dxa"/>
        </w:trPr>
        <w:tc>
          <w:tcPr>
            <w:tcW w:w="574"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w:t>
            </w:r>
          </w:p>
        </w:tc>
        <w:tc>
          <w:tcPr>
            <w:tcW w:w="5106" w:type="dxa"/>
            <w:gridSpan w:val="2"/>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b/>
                <w:bCs/>
                <w:sz w:val="28"/>
                <w:szCs w:val="28"/>
                <w:lang w:eastAsia="ru-RU"/>
              </w:rPr>
              <w:t>ИТОГО</w:t>
            </w:r>
          </w:p>
        </w:tc>
        <w:tc>
          <w:tcPr>
            <w:tcW w:w="850"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26</w:t>
            </w:r>
          </w:p>
        </w:tc>
        <w:tc>
          <w:tcPr>
            <w:tcW w:w="993" w:type="dxa"/>
            <w:hideMark/>
          </w:tcPr>
          <w:p w:rsidR="00842567" w:rsidRPr="00C4427E" w:rsidRDefault="00842567" w:rsidP="00C4427E">
            <w:pPr>
              <w:spacing w:after="0"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9</w:t>
            </w:r>
          </w:p>
        </w:tc>
        <w:tc>
          <w:tcPr>
            <w:tcW w:w="950" w:type="dxa"/>
          </w:tcPr>
          <w:p w:rsidR="00842567" w:rsidRPr="00C4427E" w:rsidRDefault="00842567" w:rsidP="00C4427E">
            <w:pPr>
              <w:spacing w:after="0" w:line="360" w:lineRule="auto"/>
              <w:rPr>
                <w:rFonts w:ascii="Times New Roman" w:eastAsia="Times New Roman" w:hAnsi="Times New Roman"/>
                <w:sz w:val="28"/>
                <w:szCs w:val="28"/>
                <w:lang w:eastAsia="ru-RU"/>
              </w:rPr>
            </w:pPr>
          </w:p>
        </w:tc>
        <w:tc>
          <w:tcPr>
            <w:tcW w:w="902" w:type="dxa"/>
          </w:tcPr>
          <w:p w:rsidR="00842567" w:rsidRPr="00C4427E" w:rsidRDefault="00842567" w:rsidP="00C4427E">
            <w:pPr>
              <w:spacing w:after="0" w:line="360" w:lineRule="auto"/>
              <w:rPr>
                <w:rFonts w:ascii="Times New Roman" w:eastAsia="Times New Roman" w:hAnsi="Times New Roman"/>
                <w:sz w:val="28"/>
                <w:szCs w:val="28"/>
                <w:lang w:eastAsia="ru-RU"/>
              </w:rPr>
            </w:pPr>
          </w:p>
        </w:tc>
      </w:tr>
    </w:tbl>
    <w:p w:rsidR="00842567" w:rsidRPr="00C4427E" w:rsidRDefault="00842567" w:rsidP="00C4427E">
      <w:pPr>
        <w:spacing w:before="100" w:beforeAutospacing="1" w:after="100" w:afterAutospacing="1" w:line="360" w:lineRule="auto"/>
        <w:rPr>
          <w:rFonts w:ascii="Times New Roman" w:eastAsia="Times New Roman" w:hAnsi="Times New Roman"/>
          <w:sz w:val="28"/>
          <w:szCs w:val="28"/>
          <w:lang w:eastAsia="ru-RU"/>
        </w:rPr>
      </w:pPr>
      <w:r w:rsidRPr="00C4427E">
        <w:rPr>
          <w:rFonts w:ascii="Times New Roman" w:eastAsia="Times New Roman" w:hAnsi="Times New Roman"/>
          <w:sz w:val="28"/>
          <w:szCs w:val="28"/>
          <w:lang w:eastAsia="ru-RU"/>
        </w:rPr>
        <w:t> </w:t>
      </w:r>
    </w:p>
    <w:p w:rsidR="00925BDE" w:rsidRPr="00C4427E" w:rsidRDefault="00925BDE" w:rsidP="00C4427E">
      <w:pPr>
        <w:spacing w:line="360" w:lineRule="auto"/>
        <w:rPr>
          <w:rFonts w:ascii="Times New Roman" w:hAnsi="Times New Roman"/>
          <w:sz w:val="28"/>
          <w:szCs w:val="28"/>
        </w:rPr>
      </w:pPr>
    </w:p>
    <w:sectPr w:rsidR="00925BDE" w:rsidRPr="00C4427E" w:rsidSect="00C4427E">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42567"/>
    <w:rsid w:val="000E289F"/>
    <w:rsid w:val="00273580"/>
    <w:rsid w:val="003940DB"/>
    <w:rsid w:val="00687C01"/>
    <w:rsid w:val="007D71AA"/>
    <w:rsid w:val="00842567"/>
    <w:rsid w:val="00925BDE"/>
    <w:rsid w:val="00AB0ECA"/>
    <w:rsid w:val="00B15305"/>
    <w:rsid w:val="00C028E1"/>
    <w:rsid w:val="00C4427E"/>
    <w:rsid w:val="00C932D5"/>
    <w:rsid w:val="00D5567B"/>
    <w:rsid w:val="00E96E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256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99834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15</Pages>
  <Words>2552</Words>
  <Characters>14547</Characters>
  <Application>Microsoft Office Word</Application>
  <DocSecurity>0</DocSecurity>
  <Lines>121</Lines>
  <Paragraphs>34</Paragraphs>
  <ScaleCrop>false</ScaleCrop>
  <Company>Grizli777</Company>
  <LinksUpToDate>false</LinksUpToDate>
  <CharactersWithSpaces>17065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VRN</dc:creator>
  <cp:keywords/>
  <dc:description/>
  <cp:lastModifiedBy>VRN</cp:lastModifiedBy>
  <cp:revision>10</cp:revision>
  <dcterms:created xsi:type="dcterms:W3CDTF">2012-08-30T06:01:00Z</dcterms:created>
  <dcterms:modified xsi:type="dcterms:W3CDTF">2013-09-22T07:25:00Z</dcterms:modified>
</cp:coreProperties>
</file>