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DDB" w:rsidRPr="00B97DDB" w:rsidRDefault="00B97DDB" w:rsidP="00B97DDB">
      <w:pPr>
        <w:jc w:val="center"/>
        <w:rPr>
          <w:b/>
          <w:sz w:val="28"/>
          <w:szCs w:val="28"/>
        </w:rPr>
      </w:pPr>
      <w:r w:rsidRPr="00B97DDB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B97DDB" w:rsidRPr="00B97DDB" w:rsidRDefault="00B97DDB" w:rsidP="00B97DDB">
      <w:pPr>
        <w:jc w:val="center"/>
        <w:rPr>
          <w:b/>
          <w:sz w:val="28"/>
          <w:szCs w:val="28"/>
        </w:rPr>
      </w:pPr>
      <w:r w:rsidRPr="00B97DDB">
        <w:rPr>
          <w:b/>
          <w:sz w:val="28"/>
          <w:szCs w:val="28"/>
        </w:rPr>
        <w:t xml:space="preserve"> </w:t>
      </w:r>
      <w:proofErr w:type="spellStart"/>
      <w:r w:rsidRPr="00B97DDB">
        <w:rPr>
          <w:b/>
          <w:sz w:val="28"/>
          <w:szCs w:val="28"/>
        </w:rPr>
        <w:t>Тойдинская</w:t>
      </w:r>
      <w:proofErr w:type="spellEnd"/>
      <w:r w:rsidRPr="00B97DDB">
        <w:rPr>
          <w:b/>
          <w:sz w:val="28"/>
          <w:szCs w:val="28"/>
        </w:rPr>
        <w:t xml:space="preserve"> средняя общеобразовательная школа</w:t>
      </w:r>
    </w:p>
    <w:p w:rsidR="00B97DDB" w:rsidRPr="00B97DDB" w:rsidRDefault="00B97DDB" w:rsidP="00B97DD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438"/>
        <w:tblW w:w="5100" w:type="pct"/>
        <w:tblLook w:val="01E0"/>
      </w:tblPr>
      <w:tblGrid>
        <w:gridCol w:w="3146"/>
        <w:gridCol w:w="3279"/>
        <w:gridCol w:w="3337"/>
      </w:tblGrid>
      <w:tr w:rsidR="00B97DDB" w:rsidRPr="00B97DDB" w:rsidTr="001658DC">
        <w:trPr>
          <w:trHeight w:val="2304"/>
        </w:trPr>
        <w:tc>
          <w:tcPr>
            <w:tcW w:w="1611" w:type="pct"/>
          </w:tcPr>
          <w:p w:rsidR="00B97DDB" w:rsidRPr="00B97DDB" w:rsidRDefault="00B97DDB" w:rsidP="00B97DDB">
            <w:r w:rsidRPr="00B97DDB">
              <w:rPr>
                <w:b/>
                <w:sz w:val="22"/>
                <w:szCs w:val="22"/>
              </w:rPr>
              <w:t>Согласовано на МО учителей русского языка и литературы</w:t>
            </w:r>
          </w:p>
          <w:p w:rsidR="00B97DDB" w:rsidRPr="00B97DDB" w:rsidRDefault="00B97DDB" w:rsidP="00B97DDB">
            <w:pPr>
              <w:jc w:val="both"/>
              <w:rPr>
                <w:u w:val="single"/>
              </w:rPr>
            </w:pPr>
            <w:r w:rsidRPr="00B97DDB">
              <w:rPr>
                <w:sz w:val="22"/>
                <w:szCs w:val="22"/>
              </w:rPr>
              <w:t>Протокол № _</w:t>
            </w:r>
            <w:r w:rsidR="00E12BC8">
              <w:rPr>
                <w:sz w:val="22"/>
                <w:szCs w:val="22"/>
                <w:u w:val="single"/>
              </w:rPr>
              <w:t>____________</w:t>
            </w:r>
          </w:p>
          <w:p w:rsidR="00B97DDB" w:rsidRPr="00B97DDB" w:rsidRDefault="00B97DDB" w:rsidP="00B97DDB">
            <w:pPr>
              <w:jc w:val="both"/>
            </w:pPr>
          </w:p>
          <w:p w:rsidR="00B97DDB" w:rsidRPr="00B97DDB" w:rsidRDefault="00B97DDB" w:rsidP="00B97DDB">
            <w:pPr>
              <w:jc w:val="both"/>
            </w:pPr>
            <w:r w:rsidRPr="00B97DDB">
              <w:rPr>
                <w:sz w:val="22"/>
                <w:szCs w:val="22"/>
              </w:rPr>
              <w:t xml:space="preserve">____________ </w:t>
            </w:r>
          </w:p>
          <w:p w:rsidR="00B97DDB" w:rsidRPr="00B97DDB" w:rsidRDefault="00B97DDB" w:rsidP="00B97DDB">
            <w:pPr>
              <w:jc w:val="both"/>
            </w:pPr>
          </w:p>
          <w:p w:rsidR="00B97DDB" w:rsidRPr="00B97DDB" w:rsidRDefault="00B97DDB" w:rsidP="00B97DDB">
            <w:pPr>
              <w:jc w:val="both"/>
            </w:pPr>
          </w:p>
        </w:tc>
        <w:tc>
          <w:tcPr>
            <w:tcW w:w="1679" w:type="pct"/>
          </w:tcPr>
          <w:p w:rsidR="00B97DDB" w:rsidRPr="00B97DDB" w:rsidRDefault="00B97DDB" w:rsidP="00B97DDB">
            <w:pPr>
              <w:rPr>
                <w:b/>
              </w:rPr>
            </w:pPr>
            <w:r w:rsidRPr="00B97DDB">
              <w:rPr>
                <w:b/>
                <w:sz w:val="22"/>
                <w:szCs w:val="22"/>
              </w:rPr>
              <w:t xml:space="preserve">        Согласовано </w:t>
            </w:r>
            <w:r w:rsidRPr="00B97DDB">
              <w:rPr>
                <w:b/>
                <w:sz w:val="22"/>
                <w:szCs w:val="22"/>
                <w:u w:val="single"/>
              </w:rPr>
              <w:t xml:space="preserve">30.08.2012      </w:t>
            </w:r>
          </w:p>
          <w:p w:rsidR="00B97DDB" w:rsidRPr="00B97DDB" w:rsidRDefault="00B97DDB" w:rsidP="00B97DDB">
            <w:r w:rsidRPr="00B97DDB">
              <w:rPr>
                <w:sz w:val="22"/>
                <w:szCs w:val="22"/>
              </w:rPr>
              <w:t xml:space="preserve">        Заместитель директора </w:t>
            </w:r>
          </w:p>
          <w:p w:rsidR="00B97DDB" w:rsidRPr="00B97DDB" w:rsidRDefault="00B97DDB" w:rsidP="00B97DDB">
            <w:r w:rsidRPr="00B97DDB">
              <w:rPr>
                <w:sz w:val="22"/>
                <w:szCs w:val="22"/>
              </w:rPr>
              <w:t xml:space="preserve">          школы по УВР </w:t>
            </w:r>
          </w:p>
          <w:p w:rsidR="00B97DDB" w:rsidRPr="00B97DDB" w:rsidRDefault="00B97DDB" w:rsidP="00B97DDB"/>
          <w:p w:rsidR="00E12BC8" w:rsidRDefault="00B97DDB" w:rsidP="00B97DDB">
            <w:pPr>
              <w:jc w:val="both"/>
              <w:rPr>
                <w:sz w:val="22"/>
                <w:szCs w:val="22"/>
              </w:rPr>
            </w:pPr>
            <w:r w:rsidRPr="00B97DDB">
              <w:rPr>
                <w:sz w:val="22"/>
                <w:szCs w:val="22"/>
              </w:rPr>
              <w:t xml:space="preserve">   </w:t>
            </w:r>
          </w:p>
          <w:p w:rsidR="00B97DDB" w:rsidRPr="00B97DDB" w:rsidRDefault="00B97DDB" w:rsidP="00B97DDB">
            <w:pPr>
              <w:jc w:val="both"/>
            </w:pPr>
            <w:r w:rsidRPr="00B97DDB">
              <w:rPr>
                <w:sz w:val="22"/>
                <w:szCs w:val="22"/>
              </w:rPr>
              <w:t xml:space="preserve"> ___________ В.И.Журкина</w:t>
            </w:r>
          </w:p>
          <w:p w:rsidR="00B97DDB" w:rsidRPr="00B97DDB" w:rsidRDefault="00B97DDB" w:rsidP="00B97DDB">
            <w:pPr>
              <w:jc w:val="both"/>
            </w:pPr>
          </w:p>
          <w:p w:rsidR="00B97DDB" w:rsidRPr="00B97DDB" w:rsidRDefault="00B97DDB" w:rsidP="00B97DDB">
            <w:pPr>
              <w:jc w:val="both"/>
            </w:pPr>
          </w:p>
        </w:tc>
        <w:tc>
          <w:tcPr>
            <w:tcW w:w="1709" w:type="pct"/>
          </w:tcPr>
          <w:p w:rsidR="00B97DDB" w:rsidRPr="00B97DDB" w:rsidRDefault="00B97DDB" w:rsidP="00B97DDB">
            <w:pPr>
              <w:rPr>
                <w:b/>
              </w:rPr>
            </w:pPr>
            <w:r w:rsidRPr="00B97DDB">
              <w:rPr>
                <w:b/>
                <w:sz w:val="22"/>
                <w:szCs w:val="22"/>
              </w:rPr>
              <w:t xml:space="preserve">              Утверждаю</w:t>
            </w:r>
          </w:p>
          <w:p w:rsidR="00B97DDB" w:rsidRPr="00B97DDB" w:rsidRDefault="00B97DDB" w:rsidP="00B97DDB">
            <w:pPr>
              <w:jc w:val="both"/>
            </w:pPr>
            <w:r w:rsidRPr="00B97DDB">
              <w:rPr>
                <w:sz w:val="22"/>
                <w:szCs w:val="22"/>
              </w:rPr>
              <w:t xml:space="preserve">             Приказ № ___ </w:t>
            </w:r>
            <w:proofErr w:type="gramStart"/>
            <w:r w:rsidRPr="00B97DDB">
              <w:rPr>
                <w:sz w:val="22"/>
                <w:szCs w:val="22"/>
              </w:rPr>
              <w:t>от</w:t>
            </w:r>
            <w:proofErr w:type="gramEnd"/>
          </w:p>
          <w:p w:rsidR="00B97DDB" w:rsidRPr="00B97DDB" w:rsidRDefault="00B97DDB" w:rsidP="00B97DDB"/>
          <w:p w:rsidR="00B97DDB" w:rsidRPr="00B97DDB" w:rsidRDefault="00B97DDB" w:rsidP="00B97DDB">
            <w:r w:rsidRPr="00B97DDB">
              <w:rPr>
                <w:sz w:val="22"/>
                <w:szCs w:val="22"/>
              </w:rPr>
              <w:t xml:space="preserve">              Директор</w:t>
            </w:r>
          </w:p>
          <w:p w:rsidR="00E12BC8" w:rsidRDefault="00B97DDB" w:rsidP="00B97DDB">
            <w:pPr>
              <w:jc w:val="both"/>
              <w:rPr>
                <w:sz w:val="22"/>
                <w:szCs w:val="22"/>
              </w:rPr>
            </w:pPr>
            <w:r w:rsidRPr="00B97DDB">
              <w:rPr>
                <w:sz w:val="22"/>
                <w:szCs w:val="22"/>
              </w:rPr>
              <w:t xml:space="preserve">       </w:t>
            </w:r>
          </w:p>
          <w:p w:rsidR="00B97DDB" w:rsidRPr="00B97DDB" w:rsidRDefault="00B97DDB" w:rsidP="00B97DDB">
            <w:pPr>
              <w:jc w:val="both"/>
            </w:pPr>
            <w:r w:rsidRPr="00B97DDB">
              <w:rPr>
                <w:sz w:val="22"/>
                <w:szCs w:val="22"/>
              </w:rPr>
              <w:t xml:space="preserve"> __________ Н.И. Коротенко</w:t>
            </w:r>
          </w:p>
          <w:p w:rsidR="00B97DDB" w:rsidRPr="00B97DDB" w:rsidRDefault="00B97DDB" w:rsidP="00B97DDB">
            <w:pPr>
              <w:jc w:val="both"/>
            </w:pPr>
          </w:p>
          <w:p w:rsidR="00B97DDB" w:rsidRPr="00B97DDB" w:rsidRDefault="00B97DDB" w:rsidP="00B97DDB">
            <w:pPr>
              <w:ind w:left="554" w:hanging="554"/>
              <w:jc w:val="center"/>
            </w:pPr>
          </w:p>
        </w:tc>
      </w:tr>
    </w:tbl>
    <w:p w:rsidR="00B97DDB" w:rsidRPr="00B97DDB" w:rsidRDefault="00B97DDB" w:rsidP="00B97DDB">
      <w:pPr>
        <w:jc w:val="center"/>
      </w:pPr>
    </w:p>
    <w:p w:rsidR="00B97DDB" w:rsidRPr="00B97DDB" w:rsidRDefault="00B97DDB" w:rsidP="00B97DDB"/>
    <w:p w:rsidR="00B97DDB" w:rsidRPr="00B97DDB" w:rsidRDefault="00B97DDB" w:rsidP="00B97DDB"/>
    <w:p w:rsidR="00B97DDB" w:rsidRPr="00B97DDB" w:rsidRDefault="00B97DDB" w:rsidP="00B97DDB"/>
    <w:p w:rsidR="00B97DDB" w:rsidRPr="00B97DDB" w:rsidRDefault="00B97DDB" w:rsidP="00B97DDB"/>
    <w:p w:rsidR="00B97DDB" w:rsidRPr="00B97DDB" w:rsidRDefault="00B97DDB" w:rsidP="00B97DDB"/>
    <w:p w:rsidR="00B97DDB" w:rsidRPr="00B97DDB" w:rsidRDefault="00B97DDB" w:rsidP="00B97DDB"/>
    <w:p w:rsidR="004E4E24" w:rsidRDefault="00B97DDB" w:rsidP="00B97DDB">
      <w:pPr>
        <w:jc w:val="center"/>
        <w:rPr>
          <w:b/>
          <w:sz w:val="36"/>
          <w:szCs w:val="36"/>
        </w:rPr>
      </w:pPr>
      <w:r w:rsidRPr="00B97DDB">
        <w:rPr>
          <w:b/>
          <w:sz w:val="36"/>
          <w:szCs w:val="36"/>
        </w:rPr>
        <w:t xml:space="preserve">Рабочая программа </w:t>
      </w:r>
      <w:r w:rsidR="004E4E24">
        <w:rPr>
          <w:b/>
          <w:sz w:val="36"/>
          <w:szCs w:val="36"/>
        </w:rPr>
        <w:t xml:space="preserve">  </w:t>
      </w:r>
    </w:p>
    <w:p w:rsidR="004E4E24" w:rsidRDefault="004E4E24" w:rsidP="00B97DD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основного общего образования </w:t>
      </w:r>
    </w:p>
    <w:p w:rsidR="00B97DDB" w:rsidRPr="00B97DDB" w:rsidRDefault="004E4E24" w:rsidP="00B97DD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культуре общения</w:t>
      </w:r>
      <w:r w:rsidR="00B97DDB" w:rsidRPr="00B97DDB">
        <w:rPr>
          <w:b/>
          <w:sz w:val="36"/>
          <w:szCs w:val="36"/>
        </w:rPr>
        <w:t xml:space="preserve"> </w:t>
      </w:r>
    </w:p>
    <w:p w:rsidR="00B97DDB" w:rsidRPr="00B97DDB" w:rsidRDefault="00B97DDB" w:rsidP="00B97DDB">
      <w:pPr>
        <w:jc w:val="center"/>
        <w:rPr>
          <w:sz w:val="36"/>
          <w:szCs w:val="36"/>
        </w:rPr>
      </w:pPr>
      <w:r w:rsidRPr="00B97DDB">
        <w:rPr>
          <w:sz w:val="36"/>
          <w:szCs w:val="36"/>
        </w:rPr>
        <w:t xml:space="preserve">для </w:t>
      </w:r>
      <w:r>
        <w:rPr>
          <w:b/>
          <w:sz w:val="40"/>
          <w:szCs w:val="40"/>
        </w:rPr>
        <w:t>6</w:t>
      </w:r>
      <w:r w:rsidRPr="00B97DDB">
        <w:rPr>
          <w:sz w:val="36"/>
          <w:szCs w:val="36"/>
        </w:rPr>
        <w:t xml:space="preserve"> класса</w:t>
      </w: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4E4E24" w:rsidP="00B97DDB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Составила:</w:t>
      </w: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rPr>
          <w:sz w:val="32"/>
          <w:szCs w:val="32"/>
        </w:rPr>
      </w:pPr>
      <w:r w:rsidRPr="00B97DDB">
        <w:rPr>
          <w:sz w:val="32"/>
          <w:szCs w:val="32"/>
        </w:rPr>
        <w:t xml:space="preserve">                                           </w:t>
      </w:r>
      <w:r>
        <w:rPr>
          <w:sz w:val="32"/>
          <w:szCs w:val="32"/>
        </w:rPr>
        <w:t xml:space="preserve">                     </w:t>
      </w:r>
      <w:r w:rsidRPr="00B97DDB">
        <w:rPr>
          <w:sz w:val="32"/>
          <w:szCs w:val="32"/>
        </w:rPr>
        <w:t xml:space="preserve">     учитель культуры общения</w:t>
      </w:r>
    </w:p>
    <w:p w:rsidR="00B97DDB" w:rsidRPr="00B97DDB" w:rsidRDefault="00B97DDB" w:rsidP="00B97DDB">
      <w:pPr>
        <w:rPr>
          <w:sz w:val="36"/>
          <w:szCs w:val="36"/>
        </w:rPr>
      </w:pPr>
      <w:r w:rsidRPr="00B97DDB">
        <w:rPr>
          <w:sz w:val="32"/>
          <w:szCs w:val="32"/>
        </w:rPr>
        <w:t xml:space="preserve">                                                                                          </w:t>
      </w:r>
      <w:proofErr w:type="spellStart"/>
      <w:r w:rsidRPr="00B97DDB">
        <w:rPr>
          <w:sz w:val="32"/>
          <w:szCs w:val="32"/>
        </w:rPr>
        <w:t>Бочарова</w:t>
      </w:r>
      <w:proofErr w:type="spellEnd"/>
      <w:r w:rsidRPr="00B97DDB">
        <w:rPr>
          <w:sz w:val="32"/>
          <w:szCs w:val="32"/>
        </w:rPr>
        <w:t xml:space="preserve"> Л.М.</w:t>
      </w:r>
    </w:p>
    <w:p w:rsidR="00B97DDB" w:rsidRPr="00B97DDB" w:rsidRDefault="00B97DDB" w:rsidP="00B97DDB">
      <w:pPr>
        <w:jc w:val="center"/>
        <w:rPr>
          <w:sz w:val="36"/>
          <w:szCs w:val="36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B97DDB" w:rsidP="00B97DDB">
      <w:pPr>
        <w:jc w:val="center"/>
        <w:rPr>
          <w:sz w:val="28"/>
          <w:szCs w:val="28"/>
        </w:rPr>
      </w:pPr>
    </w:p>
    <w:p w:rsidR="00B97DDB" w:rsidRPr="00B97DDB" w:rsidRDefault="00E12BC8" w:rsidP="00B97DDB">
      <w:pPr>
        <w:jc w:val="center"/>
        <w:rPr>
          <w:sz w:val="36"/>
          <w:szCs w:val="36"/>
        </w:rPr>
      </w:pPr>
      <w:r>
        <w:rPr>
          <w:sz w:val="28"/>
          <w:szCs w:val="28"/>
        </w:rPr>
        <w:t>2013- 2014</w:t>
      </w:r>
      <w:r w:rsidR="00B97DDB" w:rsidRPr="00B97DDB">
        <w:rPr>
          <w:sz w:val="28"/>
          <w:szCs w:val="28"/>
        </w:rPr>
        <w:t xml:space="preserve"> учебный  год</w:t>
      </w:r>
    </w:p>
    <w:p w:rsidR="00B97DDB" w:rsidRPr="00B97DDB" w:rsidRDefault="00B97DDB" w:rsidP="00B97DDB">
      <w:pPr>
        <w:spacing w:before="120" w:after="120" w:line="23" w:lineRule="atLeast"/>
        <w:jc w:val="both"/>
        <w:rPr>
          <w:rFonts w:eastAsia="Tahoma"/>
          <w:b/>
          <w:color w:val="000000"/>
          <w:sz w:val="28"/>
          <w:szCs w:val="28"/>
        </w:rPr>
      </w:pPr>
    </w:p>
    <w:p w:rsidR="00B97DDB" w:rsidRPr="008372C9" w:rsidRDefault="00B97DDB" w:rsidP="000B187A">
      <w:pPr>
        <w:spacing w:beforeLines="120" w:afterLines="120" w:line="23" w:lineRule="atLeast"/>
        <w:ind w:firstLine="709"/>
        <w:jc w:val="center"/>
        <w:rPr>
          <w:b/>
          <w:sz w:val="28"/>
          <w:szCs w:val="28"/>
        </w:rPr>
      </w:pPr>
      <w:r w:rsidRPr="008372C9">
        <w:rPr>
          <w:b/>
          <w:sz w:val="28"/>
          <w:szCs w:val="28"/>
        </w:rPr>
        <w:lastRenderedPageBreak/>
        <w:t>Пояснительная записка</w:t>
      </w:r>
    </w:p>
    <w:p w:rsidR="00B97DDB" w:rsidRPr="00C3526B" w:rsidRDefault="00B97DDB" w:rsidP="00B97DDB">
      <w:pPr>
        <w:spacing w:before="120" w:after="120" w:line="23" w:lineRule="atLeast"/>
        <w:ind w:firstLine="709"/>
        <w:jc w:val="both"/>
        <w:rPr>
          <w:rFonts w:eastAsia="Tahoma"/>
          <w:color w:val="000000"/>
          <w:sz w:val="28"/>
          <w:szCs w:val="28"/>
        </w:rPr>
      </w:pPr>
      <w:r w:rsidRPr="00C3526B">
        <w:rPr>
          <w:rFonts w:eastAsia="Tahoma"/>
          <w:color w:val="000000"/>
          <w:sz w:val="28"/>
          <w:szCs w:val="28"/>
        </w:rPr>
        <w:t xml:space="preserve">Целью обучения предмета «Культура общения» является формирование коммуникативной грамотности учащихся. Коммуникативная грамотность предполагает </w:t>
      </w:r>
      <w:proofErr w:type="spellStart"/>
      <w:r w:rsidRPr="00C3526B">
        <w:rPr>
          <w:rFonts w:eastAsia="Tahoma"/>
          <w:color w:val="000000"/>
          <w:sz w:val="28"/>
          <w:szCs w:val="28"/>
        </w:rPr>
        <w:t>сформированность</w:t>
      </w:r>
      <w:proofErr w:type="spellEnd"/>
      <w:r w:rsidRPr="00C3526B">
        <w:rPr>
          <w:rFonts w:eastAsia="Tahoma"/>
          <w:color w:val="000000"/>
          <w:sz w:val="28"/>
          <w:szCs w:val="28"/>
        </w:rPr>
        <w:t xml:space="preserve"> у учащихся:</w:t>
      </w:r>
    </w:p>
    <w:p w:rsidR="00B97DDB" w:rsidRPr="00C3526B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C3526B">
        <w:rPr>
          <w:sz w:val="28"/>
          <w:szCs w:val="28"/>
        </w:rPr>
        <w:t>устойчивых риторических навыков;</w:t>
      </w:r>
    </w:p>
    <w:p w:rsidR="00B97DDB" w:rsidRPr="00C3526B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C3526B">
        <w:rPr>
          <w:sz w:val="28"/>
          <w:szCs w:val="28"/>
        </w:rPr>
        <w:t>устойчивых навыков культуры устной речи;</w:t>
      </w:r>
    </w:p>
    <w:p w:rsidR="00B97DDB" w:rsidRPr="00C3526B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C3526B">
        <w:rPr>
          <w:sz w:val="28"/>
          <w:szCs w:val="28"/>
        </w:rPr>
        <w:t>навыков эффективного общения.</w:t>
      </w:r>
    </w:p>
    <w:p w:rsidR="00B97DDB" w:rsidRPr="00C3526B" w:rsidRDefault="00B97DDB" w:rsidP="00B97DDB">
      <w:pPr>
        <w:spacing w:before="120" w:after="120" w:line="23" w:lineRule="atLeast"/>
        <w:ind w:firstLine="709"/>
        <w:jc w:val="both"/>
        <w:rPr>
          <w:rFonts w:eastAsia="Tahoma"/>
          <w:color w:val="000000"/>
          <w:sz w:val="28"/>
          <w:szCs w:val="28"/>
        </w:rPr>
      </w:pPr>
      <w:r w:rsidRPr="00C3526B">
        <w:rPr>
          <w:rFonts w:eastAsia="Tahoma"/>
          <w:color w:val="000000"/>
          <w:sz w:val="28"/>
          <w:szCs w:val="28"/>
        </w:rPr>
        <w:t>Всего часов – 17 (0,5 часа в неделю).</w:t>
      </w:r>
    </w:p>
    <w:p w:rsidR="00B97DDB" w:rsidRPr="008372C9" w:rsidRDefault="00B97DDB" w:rsidP="000B187A">
      <w:pPr>
        <w:spacing w:beforeLines="120" w:afterLines="120" w:line="23" w:lineRule="atLeast"/>
        <w:ind w:firstLine="709"/>
        <w:jc w:val="both"/>
        <w:rPr>
          <w:b/>
          <w:sz w:val="28"/>
          <w:szCs w:val="28"/>
        </w:rPr>
      </w:pPr>
      <w:r w:rsidRPr="008372C9">
        <w:rPr>
          <w:b/>
          <w:sz w:val="28"/>
          <w:szCs w:val="28"/>
        </w:rPr>
        <w:t>Требования к уровню подготовки учащихся 6 класса</w:t>
      </w:r>
    </w:p>
    <w:p w:rsidR="00B97DDB" w:rsidRPr="00C3526B" w:rsidRDefault="00B97DDB" w:rsidP="000B187A">
      <w:pPr>
        <w:pStyle w:val="3"/>
        <w:shd w:val="clear" w:color="auto" w:fill="auto"/>
        <w:spacing w:beforeLines="120" w:afterLines="120" w:line="23" w:lineRule="atLeast"/>
        <w:ind w:firstLine="709"/>
        <w:rPr>
          <w:sz w:val="28"/>
          <w:szCs w:val="28"/>
        </w:rPr>
      </w:pPr>
      <w:r w:rsidRPr="00C3526B">
        <w:rPr>
          <w:sz w:val="28"/>
          <w:szCs w:val="28"/>
        </w:rPr>
        <w:t>К концу 6-го класса учащиеся должны</w:t>
      </w:r>
      <w:r w:rsidRPr="00C3526B">
        <w:rPr>
          <w:rStyle w:val="a4"/>
          <w:sz w:val="28"/>
          <w:szCs w:val="28"/>
        </w:rPr>
        <w:t xml:space="preserve"> знать: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понятие диалога, монолога, вербального и невербального поведения, тезиса и аргумента, спора; активного и пассивного слушания;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виды диалога;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общие правила ведения диалога;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правила говорящего, правила слушающего;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виды побуждений (приказ, просьба, пожелание, призыв);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виды спора, основные правила ведения спора;</w:t>
      </w:r>
    </w:p>
    <w:p w:rsidR="00B97DDB" w:rsidRPr="00C3526B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правила слушания;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C3526B">
        <w:rPr>
          <w:sz w:val="28"/>
          <w:szCs w:val="28"/>
        </w:rPr>
        <w:t>п</w:t>
      </w:r>
      <w:r w:rsidRPr="008372C9">
        <w:rPr>
          <w:sz w:val="28"/>
          <w:szCs w:val="28"/>
        </w:rPr>
        <w:t>риёмы установления и поддержания речевого контакта с собеседником на разных стадиях беседы;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общие правила телефонного разговора;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виды монологов, основные требования к монологу, правила подготовки ответа-монолога;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правила подготовки пересказа;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приемы запоминания</w:t>
      </w:r>
      <w:r>
        <w:rPr>
          <w:sz w:val="28"/>
          <w:szCs w:val="28"/>
        </w:rPr>
        <w:t>.</w:t>
      </w:r>
    </w:p>
    <w:p w:rsidR="00B97DDB" w:rsidRPr="00C3526B" w:rsidRDefault="00B97DDB" w:rsidP="00B97DDB">
      <w:pPr>
        <w:pStyle w:val="3"/>
        <w:shd w:val="clear" w:color="auto" w:fill="auto"/>
        <w:spacing w:before="120" w:after="120" w:line="23" w:lineRule="atLeast"/>
        <w:ind w:firstLine="709"/>
        <w:rPr>
          <w:sz w:val="28"/>
          <w:szCs w:val="28"/>
        </w:rPr>
      </w:pPr>
      <w:r w:rsidRPr="00C3526B">
        <w:rPr>
          <w:sz w:val="28"/>
          <w:szCs w:val="28"/>
        </w:rPr>
        <w:t>К концу 6-го класса учащиеся должны</w:t>
      </w:r>
      <w:r w:rsidRPr="00C3526B">
        <w:rPr>
          <w:rStyle w:val="a4"/>
          <w:sz w:val="28"/>
          <w:szCs w:val="28"/>
        </w:rPr>
        <w:t xml:space="preserve"> уметь: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вести диалог с соблюдением основных правил для говоряще</w:t>
      </w:r>
      <w:r w:rsidRPr="008372C9">
        <w:rPr>
          <w:sz w:val="28"/>
          <w:szCs w:val="28"/>
        </w:rPr>
        <w:softHyphen/>
        <w:t>го и слушающего, правил вербального и невербального поведения в диалоге;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proofErr w:type="spellStart"/>
      <w:r w:rsidRPr="008372C9">
        <w:rPr>
          <w:sz w:val="28"/>
          <w:szCs w:val="28"/>
        </w:rPr>
        <w:t>этикетно</w:t>
      </w:r>
      <w:proofErr w:type="spellEnd"/>
      <w:r w:rsidRPr="008372C9">
        <w:rPr>
          <w:sz w:val="28"/>
          <w:szCs w:val="28"/>
        </w:rPr>
        <w:t xml:space="preserve"> делать замечания и </w:t>
      </w:r>
      <w:proofErr w:type="spellStart"/>
      <w:r w:rsidRPr="008372C9">
        <w:rPr>
          <w:sz w:val="28"/>
          <w:szCs w:val="28"/>
        </w:rPr>
        <w:t>этикетно</w:t>
      </w:r>
      <w:proofErr w:type="spellEnd"/>
      <w:r w:rsidRPr="008372C9">
        <w:rPr>
          <w:sz w:val="28"/>
          <w:szCs w:val="28"/>
        </w:rPr>
        <w:t xml:space="preserve"> реагировать на заме</w:t>
      </w:r>
      <w:r w:rsidRPr="008372C9">
        <w:rPr>
          <w:sz w:val="28"/>
          <w:szCs w:val="28"/>
        </w:rPr>
        <w:softHyphen/>
        <w:t>чания;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этикет</w:t>
      </w:r>
      <w:r w:rsidRPr="008372C9">
        <w:rPr>
          <w:sz w:val="28"/>
          <w:szCs w:val="28"/>
        </w:rPr>
        <w:t>но</w:t>
      </w:r>
      <w:proofErr w:type="spellEnd"/>
      <w:r w:rsidRPr="008372C9">
        <w:rPr>
          <w:sz w:val="28"/>
          <w:szCs w:val="28"/>
        </w:rPr>
        <w:t xml:space="preserve"> вести спор;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приводить не менее трех аргументов к предложенному учи</w:t>
      </w:r>
      <w:r w:rsidRPr="008372C9">
        <w:rPr>
          <w:sz w:val="28"/>
          <w:szCs w:val="28"/>
        </w:rPr>
        <w:softHyphen/>
        <w:t>телем или выдвинутому учащимся самостоятельно тезису;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активно слушать собеседника;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поддерживать разговор со сверстником и старшими, исполь</w:t>
      </w:r>
      <w:r w:rsidRPr="008372C9">
        <w:rPr>
          <w:sz w:val="28"/>
          <w:szCs w:val="28"/>
        </w:rPr>
        <w:softHyphen/>
        <w:t>зовать речевые поддержки в разговоре;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lastRenderedPageBreak/>
        <w:t>вести телефонный разговор, соблюдая основные правила этикета телефонного общения;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выразительно прочитать рассказ, стихотворение;</w:t>
      </w:r>
    </w:p>
    <w:p w:rsidR="00B97DDB" w:rsidRPr="008372C9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сжать предложенный письменный текст с использованием приемов сжатия теста;</w:t>
      </w:r>
    </w:p>
    <w:p w:rsidR="00B97DDB" w:rsidRPr="00C3526B" w:rsidRDefault="00B97DDB" w:rsidP="00B97DDB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60" w:after="6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самостоятельно подготовить: устный ответ; пересказ пись</w:t>
      </w:r>
      <w:r w:rsidRPr="008372C9">
        <w:rPr>
          <w:sz w:val="28"/>
          <w:szCs w:val="28"/>
        </w:rPr>
        <w:softHyphen/>
        <w:t>менного текста; пересказ текста, воспринятого на слух</w:t>
      </w:r>
      <w:r>
        <w:rPr>
          <w:sz w:val="28"/>
          <w:szCs w:val="28"/>
        </w:rPr>
        <w:t>.</w:t>
      </w:r>
    </w:p>
    <w:p w:rsidR="00B97DDB" w:rsidRPr="008372C9" w:rsidRDefault="00B97DDB" w:rsidP="000B187A">
      <w:pPr>
        <w:spacing w:beforeLines="120" w:afterLines="120" w:line="23" w:lineRule="atLeast"/>
        <w:ind w:firstLine="709"/>
        <w:jc w:val="both"/>
        <w:rPr>
          <w:b/>
          <w:sz w:val="28"/>
          <w:szCs w:val="28"/>
        </w:rPr>
      </w:pPr>
      <w:r w:rsidRPr="008372C9">
        <w:rPr>
          <w:b/>
          <w:sz w:val="28"/>
          <w:szCs w:val="28"/>
        </w:rPr>
        <w:t>Учебные пособия:</w:t>
      </w:r>
    </w:p>
    <w:p w:rsidR="00B97DDB" w:rsidRPr="008372C9" w:rsidRDefault="00B97DDB" w:rsidP="000B187A">
      <w:pPr>
        <w:numPr>
          <w:ilvl w:val="0"/>
          <w:numId w:val="2"/>
        </w:numPr>
        <w:tabs>
          <w:tab w:val="left" w:pos="1134"/>
        </w:tabs>
        <w:spacing w:beforeLines="120" w:afterLines="120" w:line="23" w:lineRule="atLeast"/>
        <w:ind w:left="0" w:firstLine="851"/>
        <w:jc w:val="both"/>
        <w:rPr>
          <w:sz w:val="28"/>
          <w:szCs w:val="28"/>
        </w:rPr>
      </w:pPr>
      <w:proofErr w:type="spellStart"/>
      <w:r w:rsidRPr="008372C9">
        <w:rPr>
          <w:sz w:val="28"/>
          <w:szCs w:val="28"/>
        </w:rPr>
        <w:t>Лазуренко</w:t>
      </w:r>
      <w:proofErr w:type="spellEnd"/>
      <w:r w:rsidRPr="008372C9">
        <w:rPr>
          <w:sz w:val="28"/>
          <w:szCs w:val="28"/>
        </w:rPr>
        <w:t xml:space="preserve"> Е.Ю., </w:t>
      </w:r>
      <w:proofErr w:type="spellStart"/>
      <w:r w:rsidRPr="008372C9">
        <w:rPr>
          <w:sz w:val="28"/>
          <w:szCs w:val="28"/>
        </w:rPr>
        <w:t>Мудрова</w:t>
      </w:r>
      <w:proofErr w:type="spellEnd"/>
      <w:r w:rsidRPr="008372C9">
        <w:rPr>
          <w:sz w:val="28"/>
          <w:szCs w:val="28"/>
        </w:rPr>
        <w:t xml:space="preserve"> Л.Д., </w:t>
      </w:r>
      <w:proofErr w:type="spellStart"/>
      <w:r w:rsidRPr="008372C9">
        <w:rPr>
          <w:sz w:val="28"/>
          <w:szCs w:val="28"/>
        </w:rPr>
        <w:t>Стернин</w:t>
      </w:r>
      <w:proofErr w:type="spellEnd"/>
      <w:r w:rsidRPr="008372C9">
        <w:rPr>
          <w:sz w:val="28"/>
          <w:szCs w:val="28"/>
        </w:rPr>
        <w:t xml:space="preserve"> И.А. Культура общения. 6 класс</w:t>
      </w:r>
      <w:proofErr w:type="gramStart"/>
      <w:r w:rsidRPr="008372C9">
        <w:rPr>
          <w:sz w:val="28"/>
          <w:szCs w:val="28"/>
        </w:rPr>
        <w:t>..</w:t>
      </w:r>
      <w:proofErr w:type="gramEnd"/>
      <w:r w:rsidRPr="008372C9">
        <w:rPr>
          <w:sz w:val="28"/>
          <w:szCs w:val="28"/>
        </w:rPr>
        <w:t>Воронеж, ВОИПКиПРО,2009г.</w:t>
      </w:r>
    </w:p>
    <w:p w:rsidR="00B97DDB" w:rsidRPr="008372C9" w:rsidRDefault="00B97DDB" w:rsidP="000B187A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beforeLines="120" w:afterLines="120" w:line="23" w:lineRule="atLeast"/>
        <w:ind w:left="0" w:firstLine="851"/>
        <w:rPr>
          <w:sz w:val="28"/>
          <w:szCs w:val="28"/>
        </w:rPr>
      </w:pPr>
      <w:r w:rsidRPr="008372C9">
        <w:rPr>
          <w:sz w:val="28"/>
          <w:szCs w:val="28"/>
        </w:rPr>
        <w:t>Культура общения.6класс. Книга для учителя</w:t>
      </w:r>
      <w:proofErr w:type="gramStart"/>
      <w:r w:rsidRPr="008372C9">
        <w:rPr>
          <w:sz w:val="28"/>
          <w:szCs w:val="28"/>
        </w:rPr>
        <w:t>.в</w:t>
      </w:r>
      <w:proofErr w:type="gramEnd"/>
      <w:r w:rsidRPr="008372C9">
        <w:rPr>
          <w:sz w:val="28"/>
          <w:szCs w:val="28"/>
        </w:rPr>
        <w:t xml:space="preserve">ып.1-4. </w:t>
      </w:r>
      <w:proofErr w:type="spellStart"/>
      <w:r w:rsidRPr="008372C9">
        <w:rPr>
          <w:sz w:val="28"/>
          <w:szCs w:val="28"/>
        </w:rPr>
        <w:t>Под.ред</w:t>
      </w:r>
      <w:proofErr w:type="gramStart"/>
      <w:r w:rsidRPr="008372C9">
        <w:rPr>
          <w:sz w:val="28"/>
          <w:szCs w:val="28"/>
        </w:rPr>
        <w:t>.С</w:t>
      </w:r>
      <w:proofErr w:type="gramEnd"/>
      <w:r w:rsidRPr="008372C9">
        <w:rPr>
          <w:sz w:val="28"/>
          <w:szCs w:val="28"/>
        </w:rPr>
        <w:t>тернина</w:t>
      </w:r>
      <w:proofErr w:type="spellEnd"/>
      <w:r w:rsidRPr="008372C9">
        <w:rPr>
          <w:sz w:val="28"/>
          <w:szCs w:val="28"/>
        </w:rPr>
        <w:t xml:space="preserve"> </w:t>
      </w:r>
      <w:proofErr w:type="spellStart"/>
      <w:r w:rsidRPr="008372C9">
        <w:rPr>
          <w:sz w:val="28"/>
          <w:szCs w:val="28"/>
        </w:rPr>
        <w:t>И.А.,Воронеж</w:t>
      </w:r>
      <w:proofErr w:type="spellEnd"/>
      <w:r w:rsidRPr="008372C9">
        <w:rPr>
          <w:sz w:val="28"/>
          <w:szCs w:val="28"/>
        </w:rPr>
        <w:t xml:space="preserve">, </w:t>
      </w:r>
      <w:proofErr w:type="spellStart"/>
      <w:r w:rsidRPr="008372C9">
        <w:rPr>
          <w:sz w:val="28"/>
          <w:szCs w:val="28"/>
        </w:rPr>
        <w:t>ВОИПКиПРО</w:t>
      </w:r>
      <w:proofErr w:type="spellEnd"/>
      <w:r w:rsidRPr="008372C9">
        <w:rPr>
          <w:sz w:val="28"/>
          <w:szCs w:val="28"/>
        </w:rPr>
        <w:t>, 2001-2002гг</w:t>
      </w:r>
    </w:p>
    <w:p w:rsidR="00B97DDB" w:rsidRPr="00C3526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tabs>
          <w:tab w:val="left" w:pos="1134"/>
        </w:tabs>
        <w:spacing w:before="60" w:after="60" w:line="23" w:lineRule="atLeast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spacing w:before="60" w:after="60" w:line="23" w:lineRule="atLeast"/>
        <w:ind w:firstLine="709"/>
        <w:jc w:val="center"/>
        <w:rPr>
          <w:b/>
          <w:sz w:val="28"/>
          <w:szCs w:val="28"/>
        </w:rPr>
      </w:pPr>
      <w:r w:rsidRPr="00671215">
        <w:rPr>
          <w:b/>
          <w:sz w:val="28"/>
          <w:szCs w:val="28"/>
        </w:rPr>
        <w:lastRenderedPageBreak/>
        <w:t>Содержание тем</w:t>
      </w:r>
    </w:p>
    <w:p w:rsidR="00B97DDB" w:rsidRPr="00671215" w:rsidRDefault="00B97DDB" w:rsidP="00B97DDB">
      <w:pPr>
        <w:pStyle w:val="3"/>
        <w:shd w:val="clear" w:color="auto" w:fill="auto"/>
        <w:spacing w:before="60" w:after="60" w:line="23" w:lineRule="atLeast"/>
        <w:ind w:firstLine="709"/>
        <w:jc w:val="center"/>
        <w:rPr>
          <w:sz w:val="28"/>
          <w:szCs w:val="28"/>
        </w:rPr>
      </w:pPr>
    </w:p>
    <w:p w:rsidR="00B97DDB" w:rsidRPr="00671215" w:rsidRDefault="00B97DDB" w:rsidP="00B97DDB">
      <w:pPr>
        <w:pStyle w:val="20"/>
        <w:numPr>
          <w:ilvl w:val="0"/>
          <w:numId w:val="3"/>
        </w:numPr>
        <w:shd w:val="clear" w:color="auto" w:fill="auto"/>
        <w:tabs>
          <w:tab w:val="left" w:pos="612"/>
        </w:tabs>
        <w:spacing w:before="60" w:after="60" w:line="23" w:lineRule="atLeast"/>
        <w:ind w:left="1134" w:hanging="425"/>
        <w:rPr>
          <w:b/>
          <w:sz w:val="28"/>
          <w:szCs w:val="28"/>
        </w:rPr>
      </w:pPr>
      <w:r w:rsidRPr="00671215">
        <w:rPr>
          <w:b/>
          <w:sz w:val="28"/>
          <w:szCs w:val="28"/>
        </w:rPr>
        <w:t>Диалог, его виды и поведение собеседников в диалоге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(4ч)</w:t>
      </w:r>
      <w:r>
        <w:rPr>
          <w:b/>
          <w:sz w:val="28"/>
          <w:szCs w:val="28"/>
        </w:rPr>
        <w:t>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Понятие диалога. Диалог как вид общения, когда собеседники поочередно говорят и слушают, обмениваясь высказываниями. Виды диалога: беседа, спор, интервью. Основные части интервью: вступление, основная часть, заключение. Как брать интервью.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 xml:space="preserve">Общие; правила ведения диалога. Правила для говорящего: доброжелательность, вежливость, </w:t>
      </w:r>
      <w:proofErr w:type="spellStart"/>
      <w:r w:rsidRPr="008372C9">
        <w:rPr>
          <w:sz w:val="28"/>
          <w:szCs w:val="28"/>
        </w:rPr>
        <w:t>немногословие</w:t>
      </w:r>
      <w:proofErr w:type="spellEnd"/>
      <w:r w:rsidRPr="008372C9">
        <w:rPr>
          <w:sz w:val="28"/>
          <w:szCs w:val="28"/>
        </w:rPr>
        <w:t>, ясность выра</w:t>
      </w:r>
      <w:r w:rsidRPr="008372C9">
        <w:rPr>
          <w:sz w:val="28"/>
          <w:szCs w:val="28"/>
        </w:rPr>
        <w:softHyphen/>
        <w:t>жения мысли, умеренная эмоциональность, культура речи. Прави</w:t>
      </w:r>
      <w:r w:rsidRPr="008372C9">
        <w:rPr>
          <w:sz w:val="28"/>
          <w:szCs w:val="28"/>
        </w:rPr>
        <w:softHyphen/>
        <w:t xml:space="preserve">ла для </w:t>
      </w:r>
      <w:proofErr w:type="gramStart"/>
      <w:r w:rsidRPr="008372C9">
        <w:rPr>
          <w:sz w:val="28"/>
          <w:szCs w:val="28"/>
        </w:rPr>
        <w:t>слушающих</w:t>
      </w:r>
      <w:proofErr w:type="gramEnd"/>
      <w:r w:rsidRPr="008372C9">
        <w:rPr>
          <w:sz w:val="28"/>
          <w:szCs w:val="28"/>
        </w:rPr>
        <w:t xml:space="preserve">: внимание, </w:t>
      </w:r>
      <w:r w:rsidRPr="000C5C53">
        <w:rPr>
          <w:sz w:val="28"/>
          <w:szCs w:val="28"/>
        </w:rPr>
        <w:t>уважение</w:t>
      </w:r>
      <w:r w:rsidRPr="000C5C53">
        <w:rPr>
          <w:rStyle w:val="75pt"/>
          <w:sz w:val="28"/>
          <w:szCs w:val="28"/>
        </w:rPr>
        <w:t xml:space="preserve"> </w:t>
      </w:r>
      <w:r w:rsidRPr="000C5C53">
        <w:rPr>
          <w:rStyle w:val="75pt"/>
          <w:b w:val="0"/>
          <w:sz w:val="28"/>
          <w:szCs w:val="28"/>
        </w:rPr>
        <w:t>к</w:t>
      </w:r>
      <w:r w:rsidRPr="008372C9">
        <w:rPr>
          <w:sz w:val="28"/>
          <w:szCs w:val="28"/>
        </w:rPr>
        <w:t xml:space="preserve"> говорящему, поддержа</w:t>
      </w:r>
      <w:r w:rsidRPr="008372C9">
        <w:rPr>
          <w:sz w:val="28"/>
          <w:szCs w:val="28"/>
        </w:rPr>
        <w:softHyphen/>
        <w:t>ние контак</w:t>
      </w:r>
      <w:r>
        <w:rPr>
          <w:sz w:val="28"/>
          <w:szCs w:val="28"/>
        </w:rPr>
        <w:t>т</w:t>
      </w:r>
      <w:r w:rsidRPr="008372C9">
        <w:rPr>
          <w:sz w:val="28"/>
          <w:szCs w:val="28"/>
        </w:rPr>
        <w:t>а.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proofErr w:type="gramStart"/>
      <w:r w:rsidRPr="008372C9">
        <w:rPr>
          <w:sz w:val="28"/>
          <w:szCs w:val="28"/>
        </w:rPr>
        <w:t>Слагаемые диалога: сама речь (вербальное поведение), жесты, мимика (невербальное поведение), условия, обстановка, в которой происходит речевое общение (ситуация общения, возраст собесед</w:t>
      </w:r>
      <w:r w:rsidRPr="008372C9">
        <w:rPr>
          <w:sz w:val="28"/>
          <w:szCs w:val="28"/>
        </w:rPr>
        <w:softHyphen/>
        <w:t>ника, его эмоциональное состояние, степень знакомства с ним).</w:t>
      </w:r>
      <w:proofErr w:type="gramEnd"/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Правила невербального поведения в диалоге: умеренность жестов, средняя громкость, средний темп речи, внешняя приветли</w:t>
      </w:r>
      <w:r w:rsidRPr="008372C9">
        <w:rPr>
          <w:sz w:val="28"/>
          <w:szCs w:val="28"/>
        </w:rPr>
        <w:softHyphen/>
        <w:t>вость.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Правила вербального поведения в диалоге: доброжелатель</w:t>
      </w:r>
      <w:r w:rsidRPr="008372C9">
        <w:rPr>
          <w:sz w:val="28"/>
          <w:szCs w:val="28"/>
        </w:rPr>
        <w:softHyphen/>
        <w:t>ность, соблюдение речевого этикета, правил вежливости. Виды побуждений: просьба, приказ, совет; различия между ними.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Выражение эмоции и оценки в диалоге.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Ведение спора. Понятие спора. Виды спора: дискуссия, поле</w:t>
      </w:r>
      <w:r w:rsidRPr="008372C9">
        <w:rPr>
          <w:sz w:val="28"/>
          <w:szCs w:val="28"/>
        </w:rPr>
        <w:softHyphen/>
        <w:t xml:space="preserve">мика, </w:t>
      </w:r>
      <w:proofErr w:type="spellStart"/>
      <w:r w:rsidRPr="008372C9">
        <w:rPr>
          <w:sz w:val="28"/>
          <w:szCs w:val="28"/>
        </w:rPr>
        <w:t>ссорг</w:t>
      </w:r>
      <w:proofErr w:type="spellEnd"/>
      <w:proofErr w:type="gramStart"/>
      <w:r w:rsidRPr="008372C9">
        <w:rPr>
          <w:sz w:val="28"/>
          <w:szCs w:val="28"/>
        </w:rPr>
        <w:t xml:space="preserve">.. </w:t>
      </w:r>
      <w:proofErr w:type="gramEnd"/>
      <w:r w:rsidRPr="008372C9">
        <w:rPr>
          <w:sz w:val="28"/>
          <w:szCs w:val="28"/>
        </w:rPr>
        <w:t>Правила эффективного спора. Понятие тезиса и аргу</w:t>
      </w:r>
      <w:r w:rsidRPr="008372C9">
        <w:rPr>
          <w:sz w:val="28"/>
          <w:szCs w:val="28"/>
        </w:rPr>
        <w:softHyphen/>
        <w:t xml:space="preserve">мента. Правила поведения </w:t>
      </w:r>
      <w:proofErr w:type="gramStart"/>
      <w:r w:rsidRPr="008372C9">
        <w:rPr>
          <w:sz w:val="28"/>
          <w:szCs w:val="28"/>
        </w:rPr>
        <w:t>поссорившихся</w:t>
      </w:r>
      <w:proofErr w:type="gramEnd"/>
      <w:r w:rsidRPr="008372C9">
        <w:rPr>
          <w:sz w:val="28"/>
          <w:szCs w:val="28"/>
        </w:rPr>
        <w:t>.</w:t>
      </w:r>
    </w:p>
    <w:p w:rsidR="00B97DDB" w:rsidRPr="00671215" w:rsidRDefault="00B97DDB" w:rsidP="00B97DD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31"/>
        </w:tabs>
        <w:spacing w:before="60" w:line="23" w:lineRule="atLeast"/>
        <w:ind w:left="1134" w:hanging="425"/>
        <w:jc w:val="both"/>
        <w:outlineLvl w:val="9"/>
        <w:rPr>
          <w:b/>
          <w:sz w:val="28"/>
          <w:szCs w:val="28"/>
        </w:rPr>
      </w:pPr>
      <w:bookmarkStart w:id="0" w:name="bookmark1"/>
      <w:r w:rsidRPr="00671215">
        <w:rPr>
          <w:b/>
          <w:sz w:val="28"/>
          <w:szCs w:val="28"/>
        </w:rPr>
        <w:t>Правила слушания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(1ч).</w:t>
      </w:r>
      <w:bookmarkEnd w:id="0"/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Активное и пассивное слушание. Умение слушать, его сла</w:t>
      </w:r>
      <w:r w:rsidRPr="008372C9">
        <w:rPr>
          <w:sz w:val="28"/>
          <w:szCs w:val="28"/>
        </w:rPr>
        <w:softHyphen/>
        <w:t>гаемые: внимание, дружелюбие, активность.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Слушать и слышать. Слушать - направлять свой слух на что- либо. Слышать - различать что-либо слухом. Прямые и косвенные высказывания.</w:t>
      </w:r>
    </w:p>
    <w:p w:rsidR="00B97DDB" w:rsidRPr="00671215" w:rsidRDefault="00B97DDB" w:rsidP="00B97DDB">
      <w:pPr>
        <w:pStyle w:val="20"/>
        <w:numPr>
          <w:ilvl w:val="0"/>
          <w:numId w:val="3"/>
        </w:numPr>
        <w:shd w:val="clear" w:color="auto" w:fill="auto"/>
        <w:spacing w:before="60" w:after="60" w:line="23" w:lineRule="atLeast"/>
        <w:ind w:left="1134" w:hanging="4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Правила ведения диалога </w:t>
      </w:r>
      <w:r w:rsidRPr="00671215">
        <w:rPr>
          <w:b/>
          <w:sz w:val="28"/>
          <w:szCs w:val="28"/>
        </w:rPr>
        <w:t>(2ч)</w:t>
      </w:r>
      <w:r>
        <w:rPr>
          <w:b/>
          <w:sz w:val="28"/>
          <w:szCs w:val="28"/>
        </w:rPr>
        <w:t>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Как поддержать разговор. Сценарий диалога. Приемы уста</w:t>
      </w:r>
      <w:r w:rsidRPr="008372C9">
        <w:rPr>
          <w:sz w:val="28"/>
          <w:szCs w:val="28"/>
        </w:rPr>
        <w:softHyphen/>
        <w:t>новления и поддержания речевого контакта с собеседником. Де</w:t>
      </w:r>
      <w:r w:rsidRPr="008372C9">
        <w:rPr>
          <w:sz w:val="28"/>
          <w:szCs w:val="28"/>
        </w:rPr>
        <w:softHyphen/>
        <w:t>монстрация внимания, уважения, заинтересованности в теме раз</w:t>
      </w:r>
      <w:r w:rsidRPr="008372C9">
        <w:rPr>
          <w:sz w:val="28"/>
          <w:szCs w:val="28"/>
        </w:rPr>
        <w:softHyphen/>
        <w:t>говора, в собеседнике. Речевые поддержки разговора: выражение интереса, эмоциональной оценки, побуждение к продолжению ре</w:t>
      </w:r>
      <w:r w:rsidRPr="008372C9">
        <w:rPr>
          <w:sz w:val="28"/>
          <w:szCs w:val="28"/>
        </w:rPr>
        <w:softHyphen/>
        <w:t>чи, специальные слова.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Тематика разговора, ее зависимость от ситуации и участников общения. Правила выбора темы разговора. Поддержание разговора с соседями, попутчиками. Темы, используемые для поддержания разговора. О чем можно, о чем нельзя говорить в определенных ситуациях.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 xml:space="preserve">Телефонный разговор. </w:t>
      </w:r>
      <w:proofErr w:type="gramStart"/>
      <w:r w:rsidRPr="008372C9">
        <w:rPr>
          <w:sz w:val="28"/>
          <w:szCs w:val="28"/>
        </w:rPr>
        <w:t>Общие правила телефонного разгово</w:t>
      </w:r>
      <w:r w:rsidRPr="008372C9">
        <w:rPr>
          <w:sz w:val="28"/>
          <w:szCs w:val="28"/>
        </w:rPr>
        <w:softHyphen/>
        <w:t xml:space="preserve">ра: краткость, содержательность, информативность; дружелюбный тон, </w:t>
      </w:r>
      <w:r w:rsidRPr="008372C9">
        <w:rPr>
          <w:sz w:val="28"/>
          <w:szCs w:val="28"/>
        </w:rPr>
        <w:lastRenderedPageBreak/>
        <w:t>вежливость; четкое произношение слов, фамилий, чисел, средний темп речи; средняя громкость голоса; умеренная эмоцио</w:t>
      </w:r>
      <w:r w:rsidRPr="008372C9">
        <w:rPr>
          <w:sz w:val="28"/>
          <w:szCs w:val="28"/>
        </w:rPr>
        <w:softHyphen/>
        <w:t>нальность.</w:t>
      </w:r>
      <w:proofErr w:type="gramEnd"/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Правила разговора по мобильному телефону в общественном месте.</w:t>
      </w:r>
    </w:p>
    <w:p w:rsidR="00B97DDB" w:rsidRPr="00671215" w:rsidRDefault="00B97DDB" w:rsidP="00B97DDB">
      <w:pPr>
        <w:pStyle w:val="20"/>
        <w:numPr>
          <w:ilvl w:val="0"/>
          <w:numId w:val="3"/>
        </w:numPr>
        <w:shd w:val="clear" w:color="auto" w:fill="auto"/>
        <w:spacing w:before="60" w:after="60" w:line="23" w:lineRule="atLeast"/>
        <w:ind w:left="1134" w:hanging="425"/>
        <w:rPr>
          <w:b/>
          <w:sz w:val="28"/>
          <w:szCs w:val="28"/>
        </w:rPr>
      </w:pPr>
      <w:r w:rsidRPr="00671215">
        <w:rPr>
          <w:b/>
          <w:sz w:val="28"/>
          <w:szCs w:val="28"/>
        </w:rPr>
        <w:t>Монолог и требования к монологу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(2ч).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Понятие монолога. Виды монологов: обычный, ораторский. Основные требования к монологу: краткость, содержательность, логичность, культура речи, выразительность, контакт с аудито</w:t>
      </w:r>
      <w:r w:rsidRPr="008372C9">
        <w:rPr>
          <w:sz w:val="28"/>
          <w:szCs w:val="28"/>
        </w:rPr>
        <w:softHyphen/>
        <w:t>рией.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Выразительность речи. Способы создания выразительности: логическое ударение, эмоционально-образная выразительность, звуковая выразительность. Выбор интонации при различных зна</w:t>
      </w:r>
      <w:r w:rsidRPr="008372C9">
        <w:rPr>
          <w:sz w:val="28"/>
          <w:szCs w:val="28"/>
        </w:rPr>
        <w:softHyphen/>
        <w:t>ках препинания: точка, точка с запятой, запятая, двоеточие. Азбука стиховедения.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Поведение оратора в аудитории: благоприятное внешнее впе</w:t>
      </w:r>
      <w:r w:rsidRPr="008372C9">
        <w:rPr>
          <w:sz w:val="28"/>
          <w:szCs w:val="28"/>
        </w:rPr>
        <w:softHyphen/>
        <w:t>чатление, движения, поза оратора, зрительный контакт, громкость, темп речи. Практические приемы борьбы с волнением.</w:t>
      </w:r>
    </w:p>
    <w:p w:rsidR="00B97DDB" w:rsidRPr="00671215" w:rsidRDefault="00B97DDB" w:rsidP="00B97DDB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631"/>
        </w:tabs>
        <w:spacing w:before="60" w:after="60" w:line="23" w:lineRule="atLeast"/>
        <w:ind w:left="1134" w:hanging="425"/>
        <w:outlineLvl w:val="9"/>
        <w:rPr>
          <w:b/>
          <w:sz w:val="28"/>
          <w:szCs w:val="28"/>
        </w:rPr>
      </w:pPr>
      <w:bookmarkStart w:id="1" w:name="bookmark2"/>
      <w:r w:rsidRPr="00671215">
        <w:rPr>
          <w:b/>
          <w:sz w:val="28"/>
          <w:szCs w:val="28"/>
        </w:rPr>
        <w:t>Технология подготовки монолога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(3ч).</w:t>
      </w:r>
      <w:bookmarkEnd w:id="1"/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Запоминание текста. Приемы запоминания. Типы памяти: зри</w:t>
      </w:r>
      <w:r w:rsidRPr="008372C9">
        <w:rPr>
          <w:sz w:val="28"/>
          <w:szCs w:val="28"/>
        </w:rPr>
        <w:softHyphen/>
        <w:t xml:space="preserve">тельная, </w:t>
      </w:r>
      <w:proofErr w:type="spellStart"/>
      <w:r w:rsidRPr="008372C9">
        <w:rPr>
          <w:sz w:val="28"/>
          <w:szCs w:val="28"/>
        </w:rPr>
        <w:t>речедвигательная</w:t>
      </w:r>
      <w:proofErr w:type="spellEnd"/>
      <w:r w:rsidRPr="008372C9">
        <w:rPr>
          <w:sz w:val="28"/>
          <w:szCs w:val="28"/>
        </w:rPr>
        <w:t>, слуховая, кратковременная, долговре</w:t>
      </w:r>
      <w:r w:rsidRPr="008372C9">
        <w:rPr>
          <w:sz w:val="28"/>
          <w:szCs w:val="28"/>
        </w:rPr>
        <w:softHyphen/>
        <w:t>менная. Законы эффективного запоминания: выделение главной мысли; запоминание порциями; запоминание целого.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Определение темы монолога. Темы широкие и узкие. Правила подготовки ответа-монолога: определение темы сообщения; под</w:t>
      </w:r>
      <w:r w:rsidRPr="008372C9">
        <w:rPr>
          <w:sz w:val="28"/>
          <w:szCs w:val="28"/>
        </w:rPr>
        <w:softHyphen/>
        <w:t>бор материалов на данную тему; выделение важных мыслей, под</w:t>
      </w:r>
      <w:r w:rsidRPr="008372C9">
        <w:rPr>
          <w:sz w:val="28"/>
          <w:szCs w:val="28"/>
        </w:rPr>
        <w:softHyphen/>
        <w:t>бор примеров, цитат; расположение мыслей в логической последо</w:t>
      </w:r>
      <w:r w:rsidRPr="008372C9">
        <w:rPr>
          <w:sz w:val="28"/>
          <w:szCs w:val="28"/>
        </w:rPr>
        <w:softHyphen/>
        <w:t>вательности; обобщение высказывания, вывод.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Подготовка монолога. Этапы подготовки монолога: отбор ма</w:t>
      </w:r>
      <w:r w:rsidRPr="008372C9">
        <w:rPr>
          <w:sz w:val="28"/>
          <w:szCs w:val="28"/>
        </w:rPr>
        <w:softHyphen/>
        <w:t>териала, расположение материала, словесное оформление мысли, запоминание, произнесение.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 xml:space="preserve">Перевод письменной речи в </w:t>
      </w:r>
      <w:proofErr w:type="gramStart"/>
      <w:r w:rsidRPr="008372C9">
        <w:rPr>
          <w:sz w:val="28"/>
          <w:szCs w:val="28"/>
        </w:rPr>
        <w:t>устную</w:t>
      </w:r>
      <w:proofErr w:type="gramEnd"/>
      <w:r w:rsidRPr="008372C9">
        <w:rPr>
          <w:sz w:val="28"/>
          <w:szCs w:val="28"/>
        </w:rPr>
        <w:t>. Ус</w:t>
      </w:r>
      <w:r>
        <w:rPr>
          <w:sz w:val="28"/>
          <w:szCs w:val="28"/>
        </w:rPr>
        <w:t>тный ответ как моно</w:t>
      </w:r>
      <w:r>
        <w:rPr>
          <w:sz w:val="28"/>
          <w:szCs w:val="28"/>
        </w:rPr>
        <w:softHyphen/>
        <w:t>лог. Косвен</w:t>
      </w:r>
      <w:r w:rsidRPr="008372C9">
        <w:rPr>
          <w:sz w:val="28"/>
          <w:szCs w:val="28"/>
        </w:rPr>
        <w:t>ная речь как способ передачи содержания чужой речи.</w:t>
      </w:r>
    </w:p>
    <w:p w:rsidR="00B97DDB" w:rsidRPr="00671215" w:rsidRDefault="00B97DDB" w:rsidP="00B97DDB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626"/>
        </w:tabs>
        <w:spacing w:before="60" w:after="60" w:line="23" w:lineRule="atLeast"/>
        <w:ind w:left="1134" w:hanging="425"/>
        <w:outlineLvl w:val="9"/>
        <w:rPr>
          <w:b/>
          <w:sz w:val="28"/>
          <w:szCs w:val="28"/>
        </w:rPr>
      </w:pPr>
      <w:bookmarkStart w:id="2" w:name="bookmark3"/>
      <w:r w:rsidRPr="00671215">
        <w:rPr>
          <w:b/>
          <w:sz w:val="28"/>
          <w:szCs w:val="28"/>
        </w:rPr>
        <w:t>Монолог-пересказ.</w:t>
      </w:r>
      <w:bookmarkEnd w:id="2"/>
      <w:r w:rsidRPr="00671215">
        <w:rPr>
          <w:b/>
          <w:sz w:val="28"/>
          <w:szCs w:val="28"/>
        </w:rPr>
        <w:t xml:space="preserve"> Сжатый пересказ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(3ч)</w:t>
      </w:r>
      <w:r>
        <w:rPr>
          <w:b/>
          <w:sz w:val="28"/>
          <w:szCs w:val="28"/>
        </w:rPr>
        <w:t>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Выделение и формулирование главной мысли текста,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softHyphen/>
        <w:t>ление смысловых частей, выдел</w:t>
      </w:r>
      <w:r w:rsidRPr="00671215">
        <w:rPr>
          <w:sz w:val="28"/>
          <w:szCs w:val="28"/>
        </w:rPr>
        <w:t>е</w:t>
      </w:r>
      <w:r w:rsidRPr="008372C9">
        <w:rPr>
          <w:sz w:val="28"/>
          <w:szCs w:val="28"/>
        </w:rPr>
        <w:t>ние опорных слов. Опорные сло</w:t>
      </w:r>
      <w:r w:rsidRPr="008372C9">
        <w:rPr>
          <w:sz w:val="28"/>
          <w:szCs w:val="28"/>
        </w:rPr>
        <w:softHyphen/>
        <w:t>ва: географические названия, имена людей, даты, важные подроб</w:t>
      </w:r>
      <w:r w:rsidRPr="008372C9">
        <w:rPr>
          <w:sz w:val="28"/>
          <w:szCs w:val="28"/>
        </w:rPr>
        <w:softHyphen/>
        <w:t>ности текста, научные термины.</w:t>
      </w: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Приемы сжатия текста: исключение подробностей; обобщение содержания текста; передача темы текста.</w:t>
      </w:r>
    </w:p>
    <w:p w:rsidR="00B97DDB" w:rsidRPr="00671215" w:rsidRDefault="00B97DDB" w:rsidP="00B97DDB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636"/>
        </w:tabs>
        <w:spacing w:before="60" w:after="60" w:line="23" w:lineRule="atLeast"/>
        <w:ind w:left="1134" w:hanging="425"/>
        <w:outlineLvl w:val="9"/>
        <w:rPr>
          <w:b/>
          <w:sz w:val="28"/>
          <w:szCs w:val="28"/>
        </w:rPr>
      </w:pPr>
      <w:bookmarkStart w:id="3" w:name="bookmark5"/>
      <w:r w:rsidRPr="00671215">
        <w:rPr>
          <w:b/>
          <w:sz w:val="28"/>
          <w:szCs w:val="28"/>
        </w:rPr>
        <w:t>Монолог по тексту</w:t>
      </w:r>
      <w:bookmarkEnd w:id="3"/>
      <w:r w:rsidRPr="00671215">
        <w:rPr>
          <w:b/>
          <w:sz w:val="28"/>
          <w:szCs w:val="28"/>
        </w:rPr>
        <w:t>, воспринятому на слух</w:t>
      </w:r>
      <w:r>
        <w:rPr>
          <w:b/>
          <w:sz w:val="28"/>
          <w:szCs w:val="28"/>
        </w:rPr>
        <w:t xml:space="preserve"> </w:t>
      </w:r>
      <w:r w:rsidRPr="00671215">
        <w:rPr>
          <w:b/>
          <w:sz w:val="28"/>
          <w:szCs w:val="28"/>
        </w:rPr>
        <w:t>(1ч)</w:t>
      </w:r>
      <w:r>
        <w:rPr>
          <w:b/>
          <w:sz w:val="28"/>
          <w:szCs w:val="28"/>
        </w:rPr>
        <w:t>.</w:t>
      </w:r>
    </w:p>
    <w:p w:rsidR="00B97DDB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  <w:r w:rsidRPr="008372C9">
        <w:rPr>
          <w:sz w:val="28"/>
          <w:szCs w:val="28"/>
        </w:rPr>
        <w:t>Восприятие текста на слух. Монолог на основе устного текста.</w:t>
      </w:r>
    </w:p>
    <w:p w:rsidR="00B97DDB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</w:p>
    <w:p w:rsidR="00B97DDB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</w:p>
    <w:p w:rsidR="00B97DDB" w:rsidRPr="008372C9" w:rsidRDefault="00B97DDB" w:rsidP="00B97DDB">
      <w:pPr>
        <w:pStyle w:val="3"/>
        <w:shd w:val="clear" w:color="auto" w:fill="auto"/>
        <w:spacing w:before="60" w:after="60" w:line="23" w:lineRule="atLeast"/>
        <w:ind w:firstLine="709"/>
        <w:rPr>
          <w:sz w:val="28"/>
          <w:szCs w:val="28"/>
        </w:rPr>
      </w:pPr>
    </w:p>
    <w:tbl>
      <w:tblPr>
        <w:tblW w:w="1052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95"/>
        <w:gridCol w:w="1832"/>
        <w:gridCol w:w="1553"/>
        <w:gridCol w:w="1418"/>
        <w:gridCol w:w="742"/>
        <w:gridCol w:w="850"/>
        <w:gridCol w:w="709"/>
        <w:gridCol w:w="851"/>
        <w:gridCol w:w="1275"/>
      </w:tblGrid>
      <w:tr w:rsidR="00B97DDB" w:rsidRPr="00B97DDB" w:rsidTr="001658DC"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DDB" w:rsidRPr="00B97DDB" w:rsidRDefault="00B97DDB" w:rsidP="00B97DDB">
            <w:pPr>
              <w:jc w:val="center"/>
              <w:rPr>
                <w:b/>
              </w:rPr>
            </w:pPr>
            <w:r w:rsidRPr="00B97DDB">
              <w:rPr>
                <w:b/>
              </w:rPr>
              <w:lastRenderedPageBreak/>
              <w:t>Количеств</w:t>
            </w:r>
            <w:r w:rsidR="00986A90">
              <w:rPr>
                <w:b/>
              </w:rPr>
              <w:t>о часов в год- 17</w:t>
            </w:r>
          </w:p>
          <w:p w:rsidR="00B97DDB" w:rsidRPr="00B97DDB" w:rsidRDefault="00B97DDB" w:rsidP="00B97DDB">
            <w:pPr>
              <w:spacing w:after="200" w:line="276" w:lineRule="auto"/>
              <w:ind w:left="350" w:firstLine="142"/>
              <w:rPr>
                <w:b/>
              </w:rPr>
            </w:pPr>
            <w:r w:rsidRPr="00B97DDB">
              <w:rPr>
                <w:b/>
              </w:rPr>
              <w:t xml:space="preserve">              из них: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DB" w:rsidRPr="00B97DDB" w:rsidRDefault="00B97DDB" w:rsidP="00B97DDB">
            <w:pPr>
              <w:rPr>
                <w:b/>
              </w:rPr>
            </w:pPr>
            <w:r w:rsidRPr="00B97DDB">
              <w:rPr>
                <w:b/>
              </w:rPr>
              <w:t>количество часов в неделю</w:t>
            </w:r>
          </w:p>
          <w:p w:rsidR="00B97DDB" w:rsidRPr="00B97DDB" w:rsidRDefault="00B97DDB" w:rsidP="00B97DDB">
            <w:pPr>
              <w:spacing w:after="200" w:line="276" w:lineRule="auto"/>
              <w:rPr>
                <w:b/>
              </w:rPr>
            </w:pPr>
          </w:p>
        </w:tc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jc w:val="center"/>
              <w:rPr>
                <w:b/>
              </w:rPr>
            </w:pPr>
            <w:r w:rsidRPr="00B97DDB">
              <w:rPr>
                <w:b/>
              </w:rPr>
              <w:t xml:space="preserve">Количество </w:t>
            </w:r>
            <w:proofErr w:type="gramStart"/>
            <w:r w:rsidRPr="00B97DDB">
              <w:rPr>
                <w:b/>
              </w:rPr>
              <w:t>контрольных</w:t>
            </w:r>
            <w:proofErr w:type="gramEnd"/>
          </w:p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процедур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7DDB" w:rsidRPr="00B97DDB" w:rsidRDefault="00B97DDB" w:rsidP="00B97DDB">
            <w:pPr>
              <w:rPr>
                <w:b/>
                <w:sz w:val="20"/>
                <w:szCs w:val="20"/>
              </w:rPr>
            </w:pPr>
            <w:r w:rsidRPr="00B97DDB">
              <w:rPr>
                <w:b/>
                <w:sz w:val="20"/>
                <w:szCs w:val="20"/>
              </w:rPr>
              <w:t>резервное</w:t>
            </w:r>
          </w:p>
          <w:p w:rsidR="00B97DDB" w:rsidRPr="00B97DDB" w:rsidRDefault="00B97DDB" w:rsidP="00B97DDB">
            <w:pPr>
              <w:rPr>
                <w:b/>
                <w:sz w:val="20"/>
                <w:szCs w:val="20"/>
              </w:rPr>
            </w:pPr>
            <w:r w:rsidRPr="00B97DDB">
              <w:rPr>
                <w:b/>
                <w:sz w:val="20"/>
                <w:szCs w:val="20"/>
              </w:rPr>
              <w:t xml:space="preserve"> время</w:t>
            </w:r>
          </w:p>
          <w:p w:rsidR="00B97DDB" w:rsidRPr="00B97DDB" w:rsidRDefault="00B97DDB" w:rsidP="00B97DDB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</w:tr>
      <w:tr w:rsidR="00B97DDB" w:rsidRPr="00B97DDB" w:rsidTr="001658DC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rPr>
                <w:b/>
              </w:rPr>
            </w:pPr>
            <w:r w:rsidRPr="00B97DDB">
              <w:rPr>
                <w:b/>
              </w:rPr>
              <w:t>федерального компонента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rPr>
                <w:b/>
              </w:rPr>
            </w:pPr>
            <w:r w:rsidRPr="00B97DDB">
              <w:rPr>
                <w:b/>
              </w:rPr>
              <w:t>регионального компонента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rPr>
                <w:b/>
              </w:rPr>
            </w:pPr>
            <w:r w:rsidRPr="00B97DDB">
              <w:rPr>
                <w:b/>
              </w:rPr>
              <w:t>школьного компонента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DDB" w:rsidRPr="00B97DDB" w:rsidRDefault="00B97DDB" w:rsidP="00B97DDB">
            <w:pPr>
              <w:rPr>
                <w:b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proofErr w:type="gramStart"/>
            <w:r w:rsidRPr="00B97DDB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B97DDB">
              <w:rPr>
                <w:b/>
                <w:sz w:val="16"/>
                <w:szCs w:val="16"/>
              </w:rPr>
              <w:t>КР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B97DDB"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B97DDB">
              <w:rPr>
                <w:b/>
                <w:sz w:val="16"/>
                <w:szCs w:val="16"/>
              </w:rPr>
              <w:t>БД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DDB" w:rsidRPr="00B97DDB" w:rsidRDefault="00B97DDB" w:rsidP="00B97DDB">
            <w:pPr>
              <w:rPr>
                <w:b/>
                <w:sz w:val="20"/>
                <w:szCs w:val="20"/>
              </w:rPr>
            </w:pPr>
          </w:p>
        </w:tc>
      </w:tr>
      <w:tr w:rsidR="00B97DDB" w:rsidRPr="00B97DDB" w:rsidTr="001658DC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-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1</w:t>
            </w:r>
            <w:r w:rsidR="00986A90">
              <w:rPr>
                <w:b/>
              </w:rPr>
              <w:t>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DB" w:rsidRPr="00B97DDB" w:rsidRDefault="00B97DDB" w:rsidP="00B97DDB">
            <w:pPr>
              <w:jc w:val="center"/>
              <w:rPr>
                <w:b/>
              </w:rPr>
            </w:pPr>
            <w:r w:rsidRPr="00B97DDB">
              <w:rPr>
                <w:b/>
              </w:rPr>
              <w:t>0.5</w:t>
            </w:r>
          </w:p>
          <w:p w:rsidR="00B97DDB" w:rsidRPr="00B97DDB" w:rsidRDefault="00B97DDB" w:rsidP="00B97DDB">
            <w:pPr>
              <w:spacing w:after="200" w:line="276" w:lineRule="auto"/>
              <w:rPr>
                <w:b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7DDB" w:rsidRPr="00B97DDB" w:rsidRDefault="00B97DDB" w:rsidP="00B97DDB">
            <w:pPr>
              <w:spacing w:after="200" w:line="276" w:lineRule="auto"/>
              <w:jc w:val="center"/>
              <w:rPr>
                <w:b/>
              </w:rPr>
            </w:pPr>
            <w:r w:rsidRPr="00B97DDB">
              <w:rPr>
                <w:b/>
              </w:rPr>
              <w:t>-</w:t>
            </w:r>
          </w:p>
        </w:tc>
      </w:tr>
    </w:tbl>
    <w:p w:rsidR="00B97DDB" w:rsidRDefault="00B97DDB" w:rsidP="000B187A">
      <w:pPr>
        <w:pStyle w:val="3"/>
        <w:shd w:val="clear" w:color="auto" w:fill="auto"/>
        <w:spacing w:beforeLines="120" w:afterLines="120" w:line="23" w:lineRule="atLeast"/>
        <w:ind w:firstLine="709"/>
        <w:rPr>
          <w:sz w:val="24"/>
          <w:szCs w:val="24"/>
        </w:rPr>
      </w:pPr>
    </w:p>
    <w:p w:rsidR="00B97DDB" w:rsidRDefault="00B97DDB" w:rsidP="000B187A">
      <w:pPr>
        <w:pStyle w:val="3"/>
        <w:shd w:val="clear" w:color="auto" w:fill="auto"/>
        <w:spacing w:beforeLines="120" w:afterLines="120" w:line="23" w:lineRule="atLeast"/>
        <w:ind w:firstLine="709"/>
        <w:rPr>
          <w:sz w:val="24"/>
          <w:szCs w:val="24"/>
        </w:rPr>
      </w:pPr>
      <w:bookmarkStart w:id="4" w:name="_GoBack"/>
      <w:bookmarkEnd w:id="4"/>
    </w:p>
    <w:p w:rsidR="00B97DDB" w:rsidRDefault="00B97DDB" w:rsidP="000B187A">
      <w:pPr>
        <w:pStyle w:val="3"/>
        <w:shd w:val="clear" w:color="auto" w:fill="auto"/>
        <w:spacing w:beforeLines="120" w:afterLines="120" w:line="23" w:lineRule="atLeast"/>
        <w:ind w:firstLine="709"/>
        <w:rPr>
          <w:sz w:val="24"/>
          <w:szCs w:val="24"/>
        </w:rPr>
      </w:pPr>
    </w:p>
    <w:p w:rsidR="00B97DDB" w:rsidRDefault="00B97DDB" w:rsidP="00B97DDB">
      <w:pPr>
        <w:pStyle w:val="3"/>
        <w:shd w:val="clear" w:color="auto" w:fill="auto"/>
        <w:spacing w:line="200" w:lineRule="exact"/>
        <w:ind w:left="20" w:firstLine="400"/>
        <w:rPr>
          <w:sz w:val="24"/>
          <w:szCs w:val="24"/>
        </w:rPr>
        <w:sectPr w:rsidR="00B97DDB" w:rsidSect="00831B8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97DDB" w:rsidRPr="00671215" w:rsidRDefault="00B97DDB" w:rsidP="00B97DDB">
      <w:pPr>
        <w:ind w:left="1416" w:hanging="1416"/>
        <w:jc w:val="center"/>
        <w:rPr>
          <w:b/>
          <w:sz w:val="28"/>
          <w:szCs w:val="28"/>
        </w:rPr>
      </w:pPr>
      <w:r w:rsidRPr="00671215">
        <w:rPr>
          <w:b/>
          <w:sz w:val="28"/>
          <w:szCs w:val="28"/>
        </w:rPr>
        <w:lastRenderedPageBreak/>
        <w:t>Календарно-тематическое планирование по культуре общения 6 класс</w:t>
      </w:r>
    </w:p>
    <w:p w:rsidR="00B97DDB" w:rsidRPr="008372C9" w:rsidRDefault="00B97DDB" w:rsidP="00B97DDB">
      <w:pPr>
        <w:ind w:left="1416" w:hanging="1416"/>
        <w:jc w:val="both"/>
        <w:rPr>
          <w:b/>
        </w:rPr>
      </w:pPr>
    </w:p>
    <w:tbl>
      <w:tblPr>
        <w:tblW w:w="14742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7"/>
        <w:gridCol w:w="937"/>
        <w:gridCol w:w="55"/>
        <w:gridCol w:w="860"/>
        <w:gridCol w:w="30"/>
        <w:gridCol w:w="15"/>
        <w:gridCol w:w="30"/>
        <w:gridCol w:w="30"/>
        <w:gridCol w:w="15"/>
        <w:gridCol w:w="15"/>
        <w:gridCol w:w="949"/>
        <w:gridCol w:w="5664"/>
        <w:gridCol w:w="2603"/>
        <w:gridCol w:w="1982"/>
      </w:tblGrid>
      <w:tr w:rsidR="004E4E24" w:rsidRPr="008372C9" w:rsidTr="004E4E24">
        <w:trPr>
          <w:trHeight w:val="830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pPr>
              <w:jc w:val="center"/>
              <w:rPr>
                <w:b/>
              </w:rPr>
            </w:pPr>
            <w:r w:rsidRPr="008372C9">
              <w:rPr>
                <w:b/>
              </w:rPr>
              <w:t>№</w:t>
            </w:r>
          </w:p>
        </w:tc>
        <w:tc>
          <w:tcPr>
            <w:tcW w:w="992" w:type="dxa"/>
            <w:gridSpan w:val="2"/>
            <w:vAlign w:val="center"/>
          </w:tcPr>
          <w:p w:rsidR="004E4E24" w:rsidRPr="008372C9" w:rsidRDefault="004E4E24" w:rsidP="001658DC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8372C9">
              <w:rPr>
                <w:b/>
              </w:rPr>
              <w:t>ол-во часов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4E4E24">
            <w:pPr>
              <w:rPr>
                <w:b/>
              </w:rPr>
            </w:pPr>
            <w:r>
              <w:rPr>
                <w:b/>
              </w:rPr>
              <w:t>Д</w:t>
            </w:r>
            <w:r w:rsidRPr="008372C9">
              <w:rPr>
                <w:b/>
              </w:rPr>
              <w:t>ата</w:t>
            </w:r>
            <w:r>
              <w:rPr>
                <w:b/>
              </w:rPr>
              <w:t xml:space="preserve">  проведения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4E4E24">
            <w:pPr>
              <w:rPr>
                <w:b/>
              </w:rPr>
            </w:pPr>
            <w:r>
              <w:rPr>
                <w:b/>
              </w:rPr>
              <w:t xml:space="preserve"> Дата факт.  провед.</w:t>
            </w:r>
          </w:p>
        </w:tc>
        <w:tc>
          <w:tcPr>
            <w:tcW w:w="5664" w:type="dxa"/>
            <w:vAlign w:val="center"/>
          </w:tcPr>
          <w:p w:rsidR="004E4E24" w:rsidRPr="008372C9" w:rsidRDefault="004E4E24" w:rsidP="001658DC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8372C9">
              <w:rPr>
                <w:b/>
              </w:rPr>
              <w:t>ема</w:t>
            </w:r>
          </w:p>
        </w:tc>
        <w:tc>
          <w:tcPr>
            <w:tcW w:w="2603" w:type="dxa"/>
            <w:vAlign w:val="center"/>
          </w:tcPr>
          <w:p w:rsidR="004E4E24" w:rsidRPr="008372C9" w:rsidRDefault="004E4E24" w:rsidP="001658DC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8372C9">
              <w:rPr>
                <w:b/>
              </w:rPr>
              <w:t>борудование, наглядность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372C9">
              <w:rPr>
                <w:b/>
              </w:rPr>
              <w:t>омашнее задание</w:t>
            </w:r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t xml:space="preserve">                 </w:t>
            </w:r>
            <w:r w:rsidRPr="008372C9">
              <w:rPr>
                <w:b/>
              </w:rPr>
              <w:t>Диалог, его виды и поведение собеседников(4ч)</w:t>
            </w:r>
          </w:p>
        </w:tc>
        <w:tc>
          <w:tcPr>
            <w:tcW w:w="4585" w:type="dxa"/>
            <w:gridSpan w:val="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1(§1,2)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84" w:type="dxa"/>
            <w:gridSpan w:val="7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Диалог и его виды.</w:t>
            </w:r>
          </w:p>
          <w:p w:rsidR="004E4E24" w:rsidRPr="008372C9" w:rsidRDefault="004E4E24" w:rsidP="001658DC">
            <w:r w:rsidRPr="008372C9">
              <w:t>Правила поведения собеседников в диалоге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иллюстрации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§1,2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2 (§3)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84" w:type="dxa"/>
            <w:gridSpan w:val="7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vAlign w:val="center"/>
          </w:tcPr>
          <w:p w:rsidR="004E4E24" w:rsidRPr="008372C9" w:rsidRDefault="004E4E24" w:rsidP="001658DC">
            <w:r w:rsidRPr="008372C9">
              <w:t>Вербальное и невербальное поведение собеседников</w:t>
            </w:r>
          </w:p>
        </w:tc>
        <w:tc>
          <w:tcPr>
            <w:tcW w:w="2603" w:type="dxa"/>
            <w:vAlign w:val="center"/>
          </w:tcPr>
          <w:p w:rsidR="004E4E24" w:rsidRPr="008372C9" w:rsidRDefault="004E4E24" w:rsidP="001658DC">
            <w:r w:rsidRPr="008372C9">
              <w:t>иллюстрации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§3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3 (§4,5)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84" w:type="dxa"/>
            <w:gridSpan w:val="7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vAlign w:val="center"/>
          </w:tcPr>
          <w:p w:rsidR="004E4E24" w:rsidRPr="008372C9" w:rsidRDefault="004E4E24" w:rsidP="001658DC">
            <w:r w:rsidRPr="008372C9">
              <w:t>Вербальное поведение в диалоге. Выражение эмоций и оценки</w:t>
            </w:r>
          </w:p>
        </w:tc>
        <w:tc>
          <w:tcPr>
            <w:tcW w:w="2603" w:type="dxa"/>
            <w:vAlign w:val="center"/>
          </w:tcPr>
          <w:p w:rsidR="004E4E24" w:rsidRPr="008372C9" w:rsidRDefault="004E4E24" w:rsidP="001658DC">
            <w:r w:rsidRPr="008372C9">
              <w:t>иллюстрации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§4,5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4 (§6)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84" w:type="dxa"/>
            <w:gridSpan w:val="7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 xml:space="preserve">Ведение спора. 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иллюстрации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§6</w:t>
            </w:r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t xml:space="preserve">                    </w:t>
            </w:r>
            <w:r w:rsidRPr="008372C9">
              <w:rPr>
                <w:b/>
              </w:rPr>
              <w:t>Правила слушания (1ч)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5  (§7,8)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60" w:type="dxa"/>
            <w:gridSpan w:val="4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39" w:type="dxa"/>
            <w:gridSpan w:val="5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Правила слушания. Слушать и слышать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иллюстрации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§7,8</w:t>
            </w:r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rPr>
                <w:b/>
              </w:rPr>
              <w:t xml:space="preserve">                     Правила ведения диалога</w:t>
            </w:r>
            <w:r>
              <w:rPr>
                <w:b/>
              </w:rPr>
              <w:t xml:space="preserve"> </w:t>
            </w:r>
            <w:r w:rsidRPr="008372C9">
              <w:rPr>
                <w:b/>
              </w:rPr>
              <w:t>(2ч)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6  (§9)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54" w:type="dxa"/>
            <w:gridSpan w:val="6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Приёмы поддержания разговора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карточки с тестом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§9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7 (§10,11)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54" w:type="dxa"/>
            <w:gridSpan w:val="6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Тематика разговора. Этикет телефонного разговора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телефонные аппараты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proofErr w:type="gramStart"/>
            <w:r w:rsidRPr="008372C9">
              <w:t>(§10,11</w:t>
            </w:r>
            <w:proofErr w:type="gramEnd"/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t xml:space="preserve">                 </w:t>
            </w:r>
            <w:r w:rsidRPr="008372C9">
              <w:rPr>
                <w:b/>
              </w:rPr>
              <w:t>Монолог и требования к монологу</w:t>
            </w:r>
            <w:r>
              <w:rPr>
                <w:b/>
              </w:rPr>
              <w:t xml:space="preserve"> </w:t>
            </w:r>
            <w:r w:rsidRPr="008372C9">
              <w:rPr>
                <w:b/>
              </w:rPr>
              <w:t>(2ч)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8(§12-13)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79" w:type="dxa"/>
            <w:gridSpan w:val="3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Понятие монолога. Виды монолога. Требования  к монологу. Основные части монолога.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фотографии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§12-13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9 (§14-15)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20" w:type="dxa"/>
            <w:gridSpan w:val="6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79" w:type="dxa"/>
            <w:gridSpan w:val="3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Что такое выразительная речь. Поведение оратора в аудитории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proofErr w:type="gramStart"/>
            <w:r w:rsidRPr="008372C9">
              <w:t>(§14-15</w:t>
            </w:r>
            <w:proofErr w:type="gramEnd"/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t xml:space="preserve">                 </w:t>
            </w:r>
            <w:r w:rsidRPr="008372C9">
              <w:rPr>
                <w:b/>
              </w:rPr>
              <w:t xml:space="preserve">Технология подготовки монолога  (3ч) 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lastRenderedPageBreak/>
              <w:t>10 (§16</w:t>
            </w:r>
            <w:proofErr w:type="gramStart"/>
            <w:r w:rsidRPr="008372C9">
              <w:t xml:space="preserve"> )</w:t>
            </w:r>
            <w:proofErr w:type="gramEnd"/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50" w:type="dxa"/>
            <w:gridSpan w:val="8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 xml:space="preserve">Приёмы запоминания. 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§16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11(§17,18</w:t>
            </w:r>
            <w:proofErr w:type="gramStart"/>
            <w:r w:rsidRPr="008372C9">
              <w:t xml:space="preserve"> )</w:t>
            </w:r>
            <w:proofErr w:type="gramEnd"/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50" w:type="dxa"/>
            <w:gridSpan w:val="8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vAlign w:val="center"/>
          </w:tcPr>
          <w:p w:rsidR="004E4E24" w:rsidRPr="008372C9" w:rsidRDefault="004E4E24" w:rsidP="001658DC">
            <w:r w:rsidRPr="008372C9">
              <w:t>Определение темы монолога. Этапы подготовки монолога.</w:t>
            </w:r>
          </w:p>
        </w:tc>
        <w:tc>
          <w:tcPr>
            <w:tcW w:w="2603" w:type="dxa"/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§17,18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12(§19,20)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50" w:type="dxa"/>
            <w:gridSpan w:val="8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 xml:space="preserve">Перевод письменной речи в </w:t>
            </w:r>
            <w:proofErr w:type="gramStart"/>
            <w:r w:rsidRPr="008372C9">
              <w:t>устную</w:t>
            </w:r>
            <w:proofErr w:type="gramEnd"/>
            <w:r w:rsidRPr="008372C9">
              <w:t>. Практикум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тексты для чтения и пересказа</w:t>
            </w:r>
          </w:p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§19-20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3544" w:type="dxa"/>
            <w:gridSpan w:val="10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  <w:r w:rsidRPr="008372C9">
              <w:t xml:space="preserve">                  </w:t>
            </w:r>
            <w:r>
              <w:rPr>
                <w:b/>
              </w:rPr>
              <w:t>Монолог-</w:t>
            </w:r>
            <w:r w:rsidRPr="008372C9">
              <w:rPr>
                <w:b/>
              </w:rPr>
              <w:t>пересказ. Сжатый пересказ</w:t>
            </w:r>
            <w:r>
              <w:rPr>
                <w:b/>
              </w:rPr>
              <w:t xml:space="preserve"> </w:t>
            </w:r>
            <w:r w:rsidRPr="008372C9">
              <w:rPr>
                <w:b/>
              </w:rPr>
              <w:t>(3ч)</w:t>
            </w:r>
          </w:p>
        </w:tc>
        <w:tc>
          <w:tcPr>
            <w:tcW w:w="6613" w:type="dxa"/>
            <w:gridSpan w:val="2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13(§21-22</w:t>
            </w:r>
            <w:proofErr w:type="gramStart"/>
            <w:r w:rsidRPr="008372C9">
              <w:t xml:space="preserve"> )</w:t>
            </w:r>
            <w:proofErr w:type="gramEnd"/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50" w:type="dxa"/>
            <w:gridSpan w:val="8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Монолог-пересказ. Выделение опорных слов для пересказа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§21,22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pPr>
              <w:rPr>
                <w:i/>
              </w:rPr>
            </w:pPr>
            <w:r w:rsidRPr="008372C9">
              <w:t>14(§23-26)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50" w:type="dxa"/>
            <w:gridSpan w:val="8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vAlign w:val="center"/>
          </w:tcPr>
          <w:p w:rsidR="004E4E24" w:rsidRPr="008372C9" w:rsidRDefault="004E4E24" w:rsidP="001658DC">
            <w:r w:rsidRPr="008372C9">
              <w:t>Выделение опорных слов для пересказа. (Практикум). Пересказ текстов из учебников</w:t>
            </w:r>
          </w:p>
        </w:tc>
        <w:tc>
          <w:tcPr>
            <w:tcW w:w="2603" w:type="dxa"/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 23-26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15(§27-29)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35" w:type="dxa"/>
            <w:gridSpan w:val="7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64" w:type="dxa"/>
            <w:gridSpan w:val="2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Приёмы сжатия текста. Сжатие текста. (Практикум)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 27-29</w:t>
            </w: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3529" w:type="dxa"/>
            <w:gridSpan w:val="9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  <w:r w:rsidRPr="008372C9">
              <w:t xml:space="preserve">                  </w:t>
            </w:r>
            <w:r w:rsidRPr="008372C9">
              <w:rPr>
                <w:b/>
              </w:rPr>
              <w:t>Монолог по тексту, воспринятому на слух(1ч)</w:t>
            </w:r>
          </w:p>
        </w:tc>
        <w:tc>
          <w:tcPr>
            <w:tcW w:w="6628" w:type="dxa"/>
            <w:gridSpan w:val="3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 w:rsidRPr="008372C9">
              <w:t>1</w:t>
            </w:r>
            <w:r>
              <w:t>6</w:t>
            </w:r>
            <w:r w:rsidRPr="008372C9">
              <w:t>(§</w:t>
            </w:r>
            <w:r>
              <w:t>30-32</w:t>
            </w:r>
            <w:r w:rsidRPr="008372C9">
              <w:t>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1035" w:type="dxa"/>
            <w:gridSpan w:val="7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964" w:type="dxa"/>
            <w:gridSpan w:val="2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Восприятие текста на слух. Монолог на основе устного ответа.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</w:t>
            </w:r>
            <w:r>
              <w:t>30-</w:t>
            </w:r>
            <w:r w:rsidRPr="008372C9">
              <w:t>32</w:t>
            </w:r>
          </w:p>
        </w:tc>
      </w:tr>
      <w:tr w:rsidR="00B97DDB" w:rsidRPr="008372C9" w:rsidTr="004E4E24">
        <w:trPr>
          <w:trHeight w:val="552"/>
          <w:jc w:val="center"/>
        </w:trPr>
        <w:tc>
          <w:tcPr>
            <w:tcW w:w="10157" w:type="dxa"/>
            <w:gridSpan w:val="12"/>
            <w:tcBorders>
              <w:righ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  <w:r w:rsidRPr="008372C9">
              <w:t xml:space="preserve">                 </w:t>
            </w:r>
            <w:r w:rsidRPr="008372C9">
              <w:rPr>
                <w:b/>
              </w:rPr>
              <w:t>Тестирование</w:t>
            </w:r>
            <w:r>
              <w:rPr>
                <w:b/>
              </w:rPr>
              <w:t xml:space="preserve"> </w:t>
            </w:r>
            <w:r w:rsidRPr="008372C9">
              <w:rPr>
                <w:b/>
              </w:rPr>
              <w:t>(1ч)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  <w:vAlign w:val="center"/>
          </w:tcPr>
          <w:p w:rsidR="00B97DDB" w:rsidRPr="008372C9" w:rsidRDefault="00B97DDB" w:rsidP="001658DC">
            <w:pPr>
              <w:rPr>
                <w:b/>
              </w:rPr>
            </w:pPr>
          </w:p>
        </w:tc>
      </w:tr>
      <w:tr w:rsidR="004E4E24" w:rsidRPr="008372C9" w:rsidTr="004E4E24">
        <w:trPr>
          <w:trHeight w:val="552"/>
          <w:jc w:val="center"/>
        </w:trPr>
        <w:tc>
          <w:tcPr>
            <w:tcW w:w="1557" w:type="dxa"/>
            <w:vAlign w:val="center"/>
          </w:tcPr>
          <w:p w:rsidR="004E4E24" w:rsidRPr="008372C9" w:rsidRDefault="004E4E24" w:rsidP="001658DC">
            <w:r>
              <w:t>17</w:t>
            </w:r>
            <w:r w:rsidRPr="008372C9">
              <w:t>(§33, 34)</w:t>
            </w:r>
          </w:p>
        </w:tc>
        <w:tc>
          <w:tcPr>
            <w:tcW w:w="937" w:type="dxa"/>
            <w:vAlign w:val="center"/>
          </w:tcPr>
          <w:p w:rsidR="004E4E24" w:rsidRPr="008372C9" w:rsidRDefault="004E4E24" w:rsidP="001658DC">
            <w:r w:rsidRPr="008372C9">
              <w:t>1</w:t>
            </w:r>
          </w:p>
        </w:tc>
        <w:tc>
          <w:tcPr>
            <w:tcW w:w="990" w:type="dxa"/>
            <w:gridSpan w:val="5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009" w:type="dxa"/>
            <w:gridSpan w:val="4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5664" w:type="dxa"/>
            <w:tcBorders>
              <w:right w:val="single" w:sz="4" w:space="0" w:color="auto"/>
            </w:tcBorders>
            <w:vAlign w:val="center"/>
          </w:tcPr>
          <w:p w:rsidR="004E4E24" w:rsidRPr="008372C9" w:rsidRDefault="004E4E24" w:rsidP="001658DC">
            <w:r w:rsidRPr="008372C9">
              <w:t>Обобщающий урок по теме «Диалог» (Тест)</w:t>
            </w:r>
          </w:p>
        </w:tc>
        <w:tc>
          <w:tcPr>
            <w:tcW w:w="2603" w:type="dxa"/>
            <w:tcBorders>
              <w:left w:val="single" w:sz="4" w:space="0" w:color="auto"/>
            </w:tcBorders>
            <w:vAlign w:val="center"/>
          </w:tcPr>
          <w:p w:rsidR="004E4E24" w:rsidRPr="008372C9" w:rsidRDefault="004E4E24" w:rsidP="001658DC"/>
        </w:tc>
        <w:tc>
          <w:tcPr>
            <w:tcW w:w="1982" w:type="dxa"/>
            <w:vAlign w:val="center"/>
          </w:tcPr>
          <w:p w:rsidR="004E4E24" w:rsidRPr="008372C9" w:rsidRDefault="004E4E24" w:rsidP="001658DC">
            <w:r w:rsidRPr="008372C9">
              <w:t>§33,34</w:t>
            </w:r>
          </w:p>
        </w:tc>
      </w:tr>
    </w:tbl>
    <w:p w:rsidR="00B97DDB" w:rsidRPr="008372C9" w:rsidRDefault="00B97DDB" w:rsidP="00B97DDB">
      <w:pPr>
        <w:ind w:left="1416" w:hanging="1416"/>
        <w:jc w:val="both"/>
        <w:rPr>
          <w:b/>
        </w:rPr>
      </w:pPr>
    </w:p>
    <w:p w:rsidR="00B97DDB" w:rsidRPr="008372C9" w:rsidRDefault="00B97DDB" w:rsidP="00B97DDB">
      <w:pPr>
        <w:ind w:left="1416" w:hanging="1416"/>
        <w:jc w:val="both"/>
        <w:rPr>
          <w:b/>
        </w:rPr>
      </w:pPr>
    </w:p>
    <w:p w:rsidR="00B97DDB" w:rsidRPr="008372C9" w:rsidRDefault="00B97DDB" w:rsidP="00B97DDB">
      <w:pPr>
        <w:ind w:left="1416" w:hanging="1416"/>
        <w:jc w:val="both"/>
        <w:rPr>
          <w:b/>
        </w:rPr>
      </w:pPr>
    </w:p>
    <w:p w:rsidR="00B97DDB" w:rsidRPr="008372C9" w:rsidRDefault="00B97DDB" w:rsidP="00B97DDB"/>
    <w:p w:rsidR="00B97DDB" w:rsidRPr="008372C9" w:rsidRDefault="00B97DDB" w:rsidP="00B97DDB"/>
    <w:p w:rsidR="00B97DDB" w:rsidRPr="008372C9" w:rsidRDefault="00B97DDB" w:rsidP="00B97DDB"/>
    <w:p w:rsidR="00C4467D" w:rsidRDefault="00C4467D"/>
    <w:sectPr w:rsidR="00C4467D" w:rsidSect="008372C9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56116"/>
    <w:multiLevelType w:val="hybridMultilevel"/>
    <w:tmpl w:val="865AB47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47640185"/>
    <w:multiLevelType w:val="hybridMultilevel"/>
    <w:tmpl w:val="F4445E5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965257"/>
    <w:multiLevelType w:val="hybridMultilevel"/>
    <w:tmpl w:val="43602D0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DDB"/>
    <w:rsid w:val="000B187A"/>
    <w:rsid w:val="004E4E24"/>
    <w:rsid w:val="00650149"/>
    <w:rsid w:val="007D2788"/>
    <w:rsid w:val="008521FB"/>
    <w:rsid w:val="00986A90"/>
    <w:rsid w:val="00B97DDB"/>
    <w:rsid w:val="00BF0AB1"/>
    <w:rsid w:val="00C4467D"/>
    <w:rsid w:val="00CD6E2C"/>
    <w:rsid w:val="00E12BC8"/>
    <w:rsid w:val="00FB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link w:val="20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5pt">
    <w:name w:val="Основной текст + 7;5 pt;Полужирный"/>
    <w:rsid w:val="00B97D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Заголовок №2_"/>
    <w:link w:val="22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B97DDB"/>
    <w:pPr>
      <w:shd w:val="clear" w:color="auto" w:fill="FFFFFF"/>
      <w:spacing w:line="240" w:lineRule="exact"/>
      <w:jc w:val="both"/>
    </w:pPr>
    <w:rPr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rsid w:val="00B97DDB"/>
    <w:pPr>
      <w:shd w:val="clear" w:color="auto" w:fill="FFFFFF"/>
      <w:spacing w:line="240" w:lineRule="exact"/>
      <w:jc w:val="both"/>
    </w:pPr>
    <w:rPr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rsid w:val="00B97DDB"/>
    <w:pPr>
      <w:shd w:val="clear" w:color="auto" w:fill="FFFFFF"/>
      <w:spacing w:before="180" w:after="60" w:line="0" w:lineRule="atLeast"/>
      <w:outlineLvl w:val="0"/>
    </w:pPr>
    <w:rPr>
      <w:sz w:val="20"/>
      <w:szCs w:val="20"/>
      <w:lang w:eastAsia="en-US"/>
    </w:rPr>
  </w:style>
  <w:style w:type="paragraph" w:customStyle="1" w:styleId="22">
    <w:name w:val="Заголовок №2"/>
    <w:basedOn w:val="a"/>
    <w:link w:val="21"/>
    <w:rsid w:val="00B97DDB"/>
    <w:pPr>
      <w:shd w:val="clear" w:color="auto" w:fill="FFFFFF"/>
      <w:spacing w:line="235" w:lineRule="exact"/>
      <w:ind w:firstLine="400"/>
      <w:jc w:val="both"/>
      <w:outlineLvl w:val="1"/>
    </w:pPr>
    <w:rPr>
      <w:sz w:val="20"/>
      <w:szCs w:val="20"/>
      <w:lang w:eastAsia="en-US"/>
    </w:rPr>
  </w:style>
  <w:style w:type="character" w:customStyle="1" w:styleId="a4">
    <w:name w:val="Основной текст + Курсив"/>
    <w:rsid w:val="00B97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D6E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E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link w:val="20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5pt">
    <w:name w:val="Основной текст + 7;5 pt;Полужирный"/>
    <w:rsid w:val="00B97D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Заголовок №2_"/>
    <w:link w:val="22"/>
    <w:rsid w:val="00B97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B97DDB"/>
    <w:pPr>
      <w:shd w:val="clear" w:color="auto" w:fill="FFFFFF"/>
      <w:spacing w:line="240" w:lineRule="exact"/>
      <w:jc w:val="both"/>
    </w:pPr>
    <w:rPr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rsid w:val="00B97DDB"/>
    <w:pPr>
      <w:shd w:val="clear" w:color="auto" w:fill="FFFFFF"/>
      <w:spacing w:line="240" w:lineRule="exact"/>
      <w:jc w:val="both"/>
    </w:pPr>
    <w:rPr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rsid w:val="00B97DDB"/>
    <w:pPr>
      <w:shd w:val="clear" w:color="auto" w:fill="FFFFFF"/>
      <w:spacing w:before="180" w:after="60" w:line="0" w:lineRule="atLeast"/>
      <w:outlineLvl w:val="0"/>
    </w:pPr>
    <w:rPr>
      <w:sz w:val="20"/>
      <w:szCs w:val="20"/>
      <w:lang w:eastAsia="en-US"/>
    </w:rPr>
  </w:style>
  <w:style w:type="paragraph" w:customStyle="1" w:styleId="22">
    <w:name w:val="Заголовок №2"/>
    <w:basedOn w:val="a"/>
    <w:link w:val="21"/>
    <w:rsid w:val="00B97DDB"/>
    <w:pPr>
      <w:shd w:val="clear" w:color="auto" w:fill="FFFFFF"/>
      <w:spacing w:line="235" w:lineRule="exact"/>
      <w:ind w:firstLine="400"/>
      <w:jc w:val="both"/>
      <w:outlineLvl w:val="1"/>
    </w:pPr>
    <w:rPr>
      <w:sz w:val="20"/>
      <w:szCs w:val="20"/>
      <w:lang w:eastAsia="en-US"/>
    </w:rPr>
  </w:style>
  <w:style w:type="character" w:customStyle="1" w:styleId="a4">
    <w:name w:val="Основной текст + Курсив"/>
    <w:rsid w:val="00B97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F52D-59EA-4EC3-8662-820DB402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1414</Words>
  <Characters>8062</Characters>
  <Application>Microsoft Office Word</Application>
  <DocSecurity>0</DocSecurity>
  <Lines>67</Lines>
  <Paragraphs>18</Paragraphs>
  <ScaleCrop>false</ScaleCrop>
  <Company>Hewlett-Packard</Company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Alex</cp:lastModifiedBy>
  <cp:revision>6</cp:revision>
  <cp:lastPrinted>2013-05-08T08:45:00Z</cp:lastPrinted>
  <dcterms:created xsi:type="dcterms:W3CDTF">2012-12-18T07:11:00Z</dcterms:created>
  <dcterms:modified xsi:type="dcterms:W3CDTF">2013-05-08T08:46:00Z</dcterms:modified>
</cp:coreProperties>
</file>